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4DE93" w14:textId="3CA8B201" w:rsidR="00283F63" w:rsidRDefault="00283F63" w:rsidP="007228E4">
      <w:pPr>
        <w:spacing w:before="100" w:beforeAutospacing="1" w:after="100" w:afterAutospacing="1" w:line="300" w:lineRule="atLeast"/>
        <w:outlineLvl w:val="2"/>
        <w:rPr>
          <w:rFonts w:ascii="Segoe UI" w:eastAsia="Times New Roman" w:hAnsi="Segoe UI" w:cs="Segoe UI"/>
          <w:b/>
          <w:bCs/>
          <w:kern w:val="0"/>
          <w:sz w:val="27"/>
          <w:szCs w:val="27"/>
          <w:lang w:eastAsia="en-GB"/>
          <w14:ligatures w14:val="none"/>
        </w:rPr>
      </w:pPr>
      <w:r>
        <w:rPr>
          <w:rFonts w:ascii="Segoe UI" w:eastAsia="Times New Roman" w:hAnsi="Segoe UI" w:cs="Segoe UI"/>
          <w:b/>
          <w:bCs/>
          <w:noProof/>
          <w:kern w:val="0"/>
          <w:sz w:val="27"/>
          <w:szCs w:val="27"/>
          <w:lang w:eastAsia="en-GB"/>
        </w:rPr>
        <w:drawing>
          <wp:anchor distT="0" distB="0" distL="114300" distR="114300" simplePos="0" relativeHeight="251658240" behindDoc="0" locked="0" layoutInCell="1" allowOverlap="1" wp14:anchorId="2EC198BF" wp14:editId="2665B093">
            <wp:simplePos x="0" y="0"/>
            <wp:positionH relativeFrom="column">
              <wp:posOffset>617220</wp:posOffset>
            </wp:positionH>
            <wp:positionV relativeFrom="paragraph">
              <wp:posOffset>-396875</wp:posOffset>
            </wp:positionV>
            <wp:extent cx="4337050" cy="867314"/>
            <wp:effectExtent l="0" t="0" r="0" b="0"/>
            <wp:wrapNone/>
            <wp:docPr id="443604003" name="Picture 1" descr="A blue and purpl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04003" name="Picture 1" descr="A blue and purple tex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337050" cy="867314"/>
                    </a:xfrm>
                    <a:prstGeom prst="rect">
                      <a:avLst/>
                    </a:prstGeom>
                  </pic:spPr>
                </pic:pic>
              </a:graphicData>
            </a:graphic>
          </wp:anchor>
        </w:drawing>
      </w:r>
    </w:p>
    <w:p w14:paraId="7BF01C26" w14:textId="0FD1511F" w:rsidR="00364820" w:rsidRDefault="00283F63" w:rsidP="00283F63">
      <w:pPr>
        <w:spacing w:before="100" w:beforeAutospacing="1" w:after="100" w:afterAutospacing="1" w:line="300" w:lineRule="atLeast"/>
        <w:jc w:val="both"/>
        <w:rPr>
          <w:rFonts w:ascii="Segoe UI" w:eastAsia="Times New Roman" w:hAnsi="Segoe UI" w:cs="Segoe UI"/>
          <w:kern w:val="0"/>
          <w:sz w:val="21"/>
          <w:szCs w:val="21"/>
          <w:lang w:eastAsia="en-GB"/>
          <w14:ligatures w14:val="none"/>
        </w:rPr>
      </w:pPr>
      <w:r w:rsidRPr="00D1026A">
        <w:rPr>
          <w:rFonts w:ascii="Segoe UI" w:eastAsia="Times New Roman" w:hAnsi="Segoe UI" w:cs="Segoe UI"/>
          <w:b/>
          <w:bCs/>
          <w:kern w:val="0"/>
          <w:sz w:val="21"/>
          <w:szCs w:val="21"/>
          <w:lang w:eastAsia="en-GB"/>
          <w14:ligatures w14:val="none"/>
        </w:rPr>
        <w:t>Every</w:t>
      </w:r>
      <w:r>
        <w:rPr>
          <w:rFonts w:ascii="Segoe UI" w:eastAsia="Times New Roman" w:hAnsi="Segoe UI" w:cs="Segoe UI"/>
          <w:b/>
          <w:bCs/>
          <w:kern w:val="0"/>
          <w:sz w:val="21"/>
          <w:szCs w:val="21"/>
          <w:lang w:eastAsia="en-GB"/>
          <w14:ligatures w14:val="none"/>
        </w:rPr>
        <w:t xml:space="preserve"> </w:t>
      </w:r>
      <w:r w:rsidRPr="00D1026A">
        <w:rPr>
          <w:rFonts w:ascii="Segoe UI" w:eastAsia="Times New Roman" w:hAnsi="Segoe UI" w:cs="Segoe UI"/>
          <w:b/>
          <w:bCs/>
          <w:kern w:val="0"/>
          <w:sz w:val="21"/>
          <w:szCs w:val="21"/>
          <w:lang w:eastAsia="en-GB"/>
          <w14:ligatures w14:val="none"/>
        </w:rPr>
        <w:t>Life International</w:t>
      </w:r>
      <w:r w:rsidRPr="00D1026A">
        <w:rPr>
          <w:rFonts w:ascii="Segoe UI" w:eastAsia="Times New Roman" w:hAnsi="Segoe UI" w:cs="Segoe UI"/>
          <w:kern w:val="0"/>
          <w:sz w:val="21"/>
          <w:szCs w:val="21"/>
          <w:lang w:eastAsia="en-GB"/>
          <w14:ligatures w14:val="none"/>
        </w:rPr>
        <w:t xml:space="preserve"> is a Christian charity dedicated to transforming lives and communities through practical support and empowerment. </w:t>
      </w:r>
      <w:r w:rsidR="0004590E">
        <w:rPr>
          <w:rFonts w:ascii="Segoe UI" w:eastAsia="Times New Roman" w:hAnsi="Segoe UI" w:cs="Segoe UI"/>
          <w:kern w:val="0"/>
          <w:sz w:val="21"/>
          <w:szCs w:val="21"/>
          <w:lang w:eastAsia="en-GB"/>
          <w14:ligatures w14:val="none"/>
        </w:rPr>
        <w:t>Currently o</w:t>
      </w:r>
      <w:r w:rsidRPr="00D1026A">
        <w:rPr>
          <w:rFonts w:ascii="Segoe UI" w:eastAsia="Times New Roman" w:hAnsi="Segoe UI" w:cs="Segoe UI"/>
          <w:kern w:val="0"/>
          <w:sz w:val="21"/>
          <w:szCs w:val="21"/>
          <w:lang w:eastAsia="en-GB"/>
          <w14:ligatures w14:val="none"/>
        </w:rPr>
        <w:t>perating in Uganda, Kenya, and the UK, we work alongside individuals facing poverty, helping them build resilience, develop skills, and create sustainable futures. Our mission is rooted in compassion, ensuring that every person we encounter experiences dignity, hope, and the opportunity to thrive</w:t>
      </w:r>
      <w:r w:rsidR="00364820">
        <w:rPr>
          <w:rFonts w:ascii="Segoe UI" w:eastAsia="Times New Roman" w:hAnsi="Segoe UI" w:cs="Segoe UI"/>
          <w:kern w:val="0"/>
          <w:sz w:val="21"/>
          <w:szCs w:val="21"/>
          <w:lang w:eastAsia="en-GB"/>
          <w14:ligatures w14:val="none"/>
        </w:rPr>
        <w:t>.</w:t>
      </w:r>
    </w:p>
    <w:p w14:paraId="595D0CAE" w14:textId="07042404" w:rsidR="00DA4000" w:rsidRPr="00DD5979" w:rsidRDefault="00DA4000" w:rsidP="004534BE">
      <w:pPr>
        <w:spacing w:before="100" w:beforeAutospacing="1" w:after="100" w:afterAutospacing="1" w:line="300" w:lineRule="atLeast"/>
        <w:rPr>
          <w:rFonts w:ascii="Segoe UI" w:eastAsia="Times New Roman" w:hAnsi="Segoe UI" w:cs="Segoe UI"/>
          <w:b/>
          <w:bCs/>
          <w:color w:val="FF0000"/>
          <w:kern w:val="0"/>
          <w:sz w:val="21"/>
          <w:szCs w:val="21"/>
          <w:lang w:eastAsia="en-GB"/>
          <w14:ligatures w14:val="none"/>
        </w:rPr>
      </w:pPr>
      <w:r w:rsidRPr="00DD5979">
        <w:rPr>
          <w:rFonts w:ascii="Segoe UI" w:eastAsia="Times New Roman" w:hAnsi="Segoe UI" w:cs="Segoe UI"/>
          <w:b/>
          <w:bCs/>
          <w:color w:val="FF0000"/>
          <w:kern w:val="0"/>
          <w:sz w:val="21"/>
          <w:szCs w:val="21"/>
          <w:lang w:eastAsia="en-GB"/>
          <w14:ligatures w14:val="none"/>
        </w:rPr>
        <w:t xml:space="preserve">To apply please send </w:t>
      </w:r>
      <w:r w:rsidR="00DD5979" w:rsidRPr="00DD5979">
        <w:rPr>
          <w:rFonts w:ascii="Segoe UI" w:eastAsia="Times New Roman" w:hAnsi="Segoe UI" w:cs="Segoe UI"/>
          <w:b/>
          <w:bCs/>
          <w:color w:val="FF0000"/>
          <w:kern w:val="0"/>
          <w:sz w:val="21"/>
          <w:szCs w:val="21"/>
          <w:lang w:eastAsia="en-GB"/>
          <w14:ligatures w14:val="none"/>
        </w:rPr>
        <w:t>your</w:t>
      </w:r>
      <w:r w:rsidRPr="00DD5979">
        <w:rPr>
          <w:rFonts w:ascii="Segoe UI" w:eastAsia="Times New Roman" w:hAnsi="Segoe UI" w:cs="Segoe UI"/>
          <w:b/>
          <w:bCs/>
          <w:color w:val="FF0000"/>
          <w:kern w:val="0"/>
          <w:sz w:val="21"/>
          <w:szCs w:val="21"/>
          <w:lang w:eastAsia="en-GB"/>
          <w14:ligatures w14:val="none"/>
        </w:rPr>
        <w:t xml:space="preserve"> CV and covering letter (</w:t>
      </w:r>
      <w:r w:rsidR="00DD5979">
        <w:rPr>
          <w:rFonts w:ascii="Segoe UI" w:eastAsia="Times New Roman" w:hAnsi="Segoe UI" w:cs="Segoe UI"/>
          <w:b/>
          <w:bCs/>
          <w:color w:val="FF0000"/>
          <w:kern w:val="0"/>
          <w:sz w:val="21"/>
          <w:szCs w:val="21"/>
          <w:lang w:eastAsia="en-GB"/>
          <w14:ligatures w14:val="none"/>
        </w:rPr>
        <w:t xml:space="preserve">max </w:t>
      </w:r>
      <w:r w:rsidRPr="00DD5979">
        <w:rPr>
          <w:rFonts w:ascii="Segoe UI" w:eastAsia="Times New Roman" w:hAnsi="Segoe UI" w:cs="Segoe UI"/>
          <w:b/>
          <w:bCs/>
          <w:color w:val="FF0000"/>
          <w:kern w:val="0"/>
          <w:sz w:val="21"/>
          <w:szCs w:val="21"/>
          <w:lang w:eastAsia="en-GB"/>
          <w14:ligatures w14:val="none"/>
        </w:rPr>
        <w:t xml:space="preserve">one side of A4) </w:t>
      </w:r>
      <w:r w:rsidR="00107FFB" w:rsidRPr="00DD5979">
        <w:rPr>
          <w:rFonts w:ascii="Segoe UI" w:eastAsia="Times New Roman" w:hAnsi="Segoe UI" w:cs="Segoe UI"/>
          <w:b/>
          <w:bCs/>
          <w:color w:val="FF0000"/>
          <w:kern w:val="0"/>
          <w:sz w:val="21"/>
          <w:szCs w:val="21"/>
          <w:lang w:eastAsia="en-GB"/>
          <w14:ligatures w14:val="none"/>
        </w:rPr>
        <w:t xml:space="preserve">to the Executive Director – Ben Gilbert </w:t>
      </w:r>
      <w:r w:rsidR="00EA4381">
        <w:rPr>
          <w:rFonts w:ascii="Segoe UI" w:eastAsia="Times New Roman" w:hAnsi="Segoe UI" w:cs="Segoe UI"/>
          <w:b/>
          <w:bCs/>
          <w:color w:val="FF0000"/>
          <w:kern w:val="0"/>
          <w:sz w:val="21"/>
          <w:szCs w:val="21"/>
          <w:lang w:eastAsia="en-GB"/>
          <w14:ligatures w14:val="none"/>
        </w:rPr>
        <w:t>(</w:t>
      </w:r>
      <w:hyperlink r:id="rId7" w:history="1">
        <w:r w:rsidR="00AC5CAA" w:rsidRPr="00D93F2D">
          <w:rPr>
            <w:rStyle w:val="Hyperlink"/>
            <w:rFonts w:ascii="Segoe UI" w:eastAsia="Times New Roman" w:hAnsi="Segoe UI" w:cs="Segoe UI"/>
            <w:b/>
            <w:bCs/>
            <w:kern w:val="0"/>
            <w:sz w:val="21"/>
            <w:szCs w:val="21"/>
            <w:lang w:eastAsia="en-GB"/>
            <w14:ligatures w14:val="none"/>
          </w:rPr>
          <w:t>ben.gilbert@everylife.org.uk</w:t>
        </w:r>
      </w:hyperlink>
      <w:r w:rsidR="00EA4381">
        <w:rPr>
          <w:rFonts w:ascii="Segoe UI" w:eastAsia="Times New Roman" w:hAnsi="Segoe UI" w:cs="Segoe UI"/>
          <w:b/>
          <w:bCs/>
          <w:color w:val="FF0000"/>
          <w:kern w:val="0"/>
          <w:sz w:val="21"/>
          <w:szCs w:val="21"/>
          <w:lang w:eastAsia="en-GB"/>
          <w14:ligatures w14:val="none"/>
        </w:rPr>
        <w:t>)</w:t>
      </w:r>
      <w:r w:rsidR="00107FFB" w:rsidRPr="00DD5979">
        <w:rPr>
          <w:rFonts w:ascii="Segoe UI" w:eastAsia="Times New Roman" w:hAnsi="Segoe UI" w:cs="Segoe UI"/>
          <w:b/>
          <w:bCs/>
          <w:color w:val="FF0000"/>
          <w:kern w:val="0"/>
          <w:sz w:val="21"/>
          <w:szCs w:val="21"/>
          <w:lang w:eastAsia="en-GB"/>
          <w14:ligatures w14:val="none"/>
        </w:rPr>
        <w:t xml:space="preserve"> </w:t>
      </w:r>
    </w:p>
    <w:p w14:paraId="0A0241D4" w14:textId="685A1A2C" w:rsidR="007228E4" w:rsidRPr="00283F63" w:rsidRDefault="007228E4" w:rsidP="00283F63">
      <w:pPr>
        <w:spacing w:before="100" w:beforeAutospacing="1" w:after="100" w:afterAutospacing="1" w:line="300" w:lineRule="atLeast"/>
        <w:jc w:val="center"/>
        <w:outlineLvl w:val="2"/>
        <w:rPr>
          <w:rFonts w:ascii="Segoe UI" w:eastAsia="Times New Roman" w:hAnsi="Segoe UI" w:cs="Segoe UI"/>
          <w:b/>
          <w:bCs/>
          <w:kern w:val="0"/>
          <w:sz w:val="27"/>
          <w:szCs w:val="27"/>
          <w:u w:val="single"/>
          <w:lang w:eastAsia="en-GB"/>
          <w14:ligatures w14:val="none"/>
        </w:rPr>
      </w:pPr>
      <w:r w:rsidRPr="00283F63">
        <w:rPr>
          <w:rFonts w:ascii="Segoe UI" w:eastAsia="Times New Roman" w:hAnsi="Segoe UI" w:cs="Segoe UI"/>
          <w:b/>
          <w:bCs/>
          <w:kern w:val="0"/>
          <w:sz w:val="27"/>
          <w:szCs w:val="27"/>
          <w:u w:val="single"/>
          <w:lang w:eastAsia="en-GB"/>
          <w14:ligatures w14:val="none"/>
        </w:rPr>
        <w:t xml:space="preserve">Finance </w:t>
      </w:r>
      <w:r w:rsidR="00D1026A" w:rsidRPr="00283F63">
        <w:rPr>
          <w:rFonts w:ascii="Segoe UI" w:eastAsia="Times New Roman" w:hAnsi="Segoe UI" w:cs="Segoe UI"/>
          <w:b/>
          <w:bCs/>
          <w:kern w:val="0"/>
          <w:sz w:val="27"/>
          <w:szCs w:val="27"/>
          <w:u w:val="single"/>
          <w:lang w:eastAsia="en-GB"/>
          <w14:ligatures w14:val="none"/>
        </w:rPr>
        <w:t>Administrator</w:t>
      </w:r>
    </w:p>
    <w:p w14:paraId="19B98371" w14:textId="223C2187" w:rsidR="00D1026A" w:rsidRPr="00D1026A" w:rsidRDefault="00B07F1D" w:rsidP="00B20255">
      <w:pPr>
        <w:spacing w:before="100" w:beforeAutospacing="1" w:after="100" w:afterAutospacing="1" w:line="300" w:lineRule="atLeast"/>
        <w:jc w:val="both"/>
        <w:rPr>
          <w:rFonts w:ascii="Segoe UI" w:eastAsia="Times New Roman" w:hAnsi="Segoe UI" w:cs="Segoe UI"/>
          <w:b/>
          <w:bCs/>
          <w:kern w:val="0"/>
          <w:sz w:val="21"/>
          <w:szCs w:val="21"/>
          <w:lang w:eastAsia="en-GB"/>
          <w14:ligatures w14:val="none"/>
        </w:rPr>
      </w:pPr>
      <w:r w:rsidRPr="00B07F1D">
        <w:rPr>
          <w:rFonts w:ascii="Segoe UI" w:eastAsia="Times New Roman" w:hAnsi="Segoe UI" w:cs="Segoe UI"/>
          <w:kern w:val="0"/>
          <w:sz w:val="21"/>
          <w:szCs w:val="21"/>
          <w:lang w:eastAsia="en-GB"/>
          <w14:ligatures w14:val="none"/>
        </w:rPr>
        <w:t>Are</w:t>
      </w:r>
      <w:r>
        <w:rPr>
          <w:rFonts w:ascii="Segoe UI" w:eastAsia="Times New Roman" w:hAnsi="Segoe UI" w:cs="Segoe UI"/>
          <w:b/>
          <w:bCs/>
          <w:kern w:val="0"/>
          <w:sz w:val="21"/>
          <w:szCs w:val="21"/>
          <w:lang w:eastAsia="en-GB"/>
          <w14:ligatures w14:val="none"/>
        </w:rPr>
        <w:t xml:space="preserve"> </w:t>
      </w:r>
      <w:r w:rsidR="00D1026A" w:rsidRPr="00D1026A">
        <w:rPr>
          <w:rFonts w:ascii="Segoe UI" w:eastAsia="Times New Roman" w:hAnsi="Segoe UI" w:cs="Segoe UI"/>
          <w:kern w:val="0"/>
          <w:sz w:val="21"/>
          <w:szCs w:val="21"/>
          <w:lang w:eastAsia="en-GB"/>
          <w14:ligatures w14:val="none"/>
        </w:rPr>
        <w:t xml:space="preserve">you a detail-driven, highly organized </w:t>
      </w:r>
      <w:r w:rsidR="00B20255">
        <w:rPr>
          <w:rFonts w:ascii="Segoe UI" w:eastAsia="Times New Roman" w:hAnsi="Segoe UI" w:cs="Segoe UI"/>
          <w:kern w:val="0"/>
          <w:sz w:val="21"/>
          <w:szCs w:val="21"/>
          <w:lang w:eastAsia="en-GB"/>
          <w14:ligatures w14:val="none"/>
        </w:rPr>
        <w:t xml:space="preserve">individual </w:t>
      </w:r>
      <w:r w:rsidR="00D1026A" w:rsidRPr="00D1026A">
        <w:rPr>
          <w:rFonts w:ascii="Segoe UI" w:eastAsia="Times New Roman" w:hAnsi="Segoe UI" w:cs="Segoe UI"/>
          <w:kern w:val="0"/>
          <w:sz w:val="21"/>
          <w:szCs w:val="21"/>
          <w:lang w:eastAsia="en-GB"/>
          <w14:ligatures w14:val="none"/>
        </w:rPr>
        <w:t xml:space="preserve">who </w:t>
      </w:r>
      <w:r w:rsidR="0004590E">
        <w:rPr>
          <w:rFonts w:ascii="Segoe UI" w:eastAsia="Times New Roman" w:hAnsi="Segoe UI" w:cs="Segoe UI"/>
          <w:kern w:val="0"/>
          <w:sz w:val="21"/>
          <w:szCs w:val="21"/>
          <w:lang w:eastAsia="en-GB"/>
          <w14:ligatures w14:val="none"/>
        </w:rPr>
        <w:t>would like to work with a growing organisation?</w:t>
      </w:r>
      <w:r w:rsidR="00D1026A" w:rsidRPr="00D1026A">
        <w:rPr>
          <w:rFonts w:ascii="Segoe UI" w:eastAsia="Times New Roman" w:hAnsi="Segoe UI" w:cs="Segoe UI"/>
          <w:kern w:val="0"/>
          <w:sz w:val="21"/>
          <w:szCs w:val="21"/>
          <w:lang w:eastAsia="en-GB"/>
          <w14:ligatures w14:val="none"/>
        </w:rPr>
        <w:t xml:space="preserve"> Join our dynamic, close-knit team and play a vital role in ensuring financial clarity and integrity while supporting communities across the globe!  </w:t>
      </w:r>
    </w:p>
    <w:p w14:paraId="259C56AD" w14:textId="77DEFF99" w:rsidR="00283F63" w:rsidRDefault="00283F63" w:rsidP="00D1026A">
      <w:pPr>
        <w:spacing w:before="100" w:beforeAutospacing="1" w:after="100" w:afterAutospacing="1" w:line="300" w:lineRule="atLeast"/>
        <w:jc w:val="both"/>
        <w:rPr>
          <w:rFonts w:ascii="Segoe UI" w:eastAsia="Times New Roman" w:hAnsi="Segoe UI" w:cs="Segoe UI"/>
          <w:kern w:val="0"/>
          <w:sz w:val="21"/>
          <w:szCs w:val="21"/>
          <w:lang w:eastAsia="en-GB"/>
          <w14:ligatures w14:val="none"/>
        </w:rPr>
      </w:pPr>
      <w:r>
        <w:rPr>
          <w:rFonts w:ascii="Segoe UI" w:eastAsia="Times New Roman" w:hAnsi="Segoe UI" w:cs="Segoe UI"/>
          <w:b/>
          <w:bCs/>
          <w:kern w:val="0"/>
          <w:sz w:val="21"/>
          <w:szCs w:val="21"/>
          <w:lang w:eastAsia="en-GB"/>
          <w14:ligatures w14:val="none"/>
        </w:rPr>
        <w:t xml:space="preserve">Work Location: </w:t>
      </w:r>
      <w:r>
        <w:rPr>
          <w:rFonts w:ascii="Segoe UI" w:eastAsia="Times New Roman" w:hAnsi="Segoe UI" w:cs="Segoe UI"/>
          <w:kern w:val="0"/>
          <w:sz w:val="21"/>
          <w:szCs w:val="21"/>
          <w:lang w:eastAsia="en-GB"/>
          <w14:ligatures w14:val="none"/>
        </w:rPr>
        <w:t>This is a hybrid</w:t>
      </w:r>
      <w:r w:rsidR="00F665E2">
        <w:rPr>
          <w:rFonts w:ascii="Segoe UI" w:eastAsia="Times New Roman" w:hAnsi="Segoe UI" w:cs="Segoe UI"/>
          <w:kern w:val="0"/>
          <w:sz w:val="21"/>
          <w:szCs w:val="21"/>
          <w:lang w:eastAsia="en-GB"/>
          <w14:ligatures w14:val="none"/>
        </w:rPr>
        <w:t>/remote working</w:t>
      </w:r>
      <w:r>
        <w:rPr>
          <w:rFonts w:ascii="Segoe UI" w:eastAsia="Times New Roman" w:hAnsi="Segoe UI" w:cs="Segoe UI"/>
          <w:kern w:val="0"/>
          <w:sz w:val="21"/>
          <w:szCs w:val="21"/>
          <w:lang w:eastAsia="en-GB"/>
          <w14:ligatures w14:val="none"/>
        </w:rPr>
        <w:t xml:space="preserve"> role with the expectation that the individual can work in the international office a minimum of </w:t>
      </w:r>
      <w:r w:rsidR="00B10D09">
        <w:rPr>
          <w:rFonts w:ascii="Segoe UI" w:eastAsia="Times New Roman" w:hAnsi="Segoe UI" w:cs="Segoe UI"/>
          <w:kern w:val="0"/>
          <w:sz w:val="21"/>
          <w:szCs w:val="21"/>
          <w:lang w:eastAsia="en-GB"/>
          <w14:ligatures w14:val="none"/>
        </w:rPr>
        <w:t>1</w:t>
      </w:r>
      <w:r>
        <w:rPr>
          <w:rFonts w:ascii="Segoe UI" w:eastAsia="Times New Roman" w:hAnsi="Segoe UI" w:cs="Segoe UI"/>
          <w:kern w:val="0"/>
          <w:sz w:val="21"/>
          <w:szCs w:val="21"/>
          <w:lang w:eastAsia="en-GB"/>
          <w14:ligatures w14:val="none"/>
        </w:rPr>
        <w:t xml:space="preserve"> day per week</w:t>
      </w:r>
      <w:r w:rsidR="00B10D09">
        <w:rPr>
          <w:rFonts w:ascii="Segoe UI" w:eastAsia="Times New Roman" w:hAnsi="Segoe UI" w:cs="Segoe UI"/>
          <w:kern w:val="0"/>
          <w:sz w:val="21"/>
          <w:szCs w:val="21"/>
          <w:lang w:eastAsia="en-GB"/>
          <w14:ligatures w14:val="none"/>
        </w:rPr>
        <w:t xml:space="preserve">, with </w:t>
      </w:r>
      <w:r w:rsidR="009B5FFD">
        <w:rPr>
          <w:rFonts w:ascii="Segoe UI" w:eastAsia="Times New Roman" w:hAnsi="Segoe UI" w:cs="Segoe UI"/>
          <w:kern w:val="0"/>
          <w:sz w:val="21"/>
          <w:szCs w:val="21"/>
          <w:lang w:eastAsia="en-GB"/>
          <w14:ligatures w14:val="none"/>
        </w:rPr>
        <w:t xml:space="preserve">further </w:t>
      </w:r>
      <w:r w:rsidR="00B10D09">
        <w:rPr>
          <w:rFonts w:ascii="Segoe UI" w:eastAsia="Times New Roman" w:hAnsi="Segoe UI" w:cs="Segoe UI"/>
          <w:kern w:val="0"/>
          <w:sz w:val="21"/>
          <w:szCs w:val="21"/>
          <w:lang w:eastAsia="en-GB"/>
          <w14:ligatures w14:val="none"/>
        </w:rPr>
        <w:t>flexibility</w:t>
      </w:r>
      <w:r w:rsidR="009B5FFD">
        <w:rPr>
          <w:rFonts w:ascii="Segoe UI" w:eastAsia="Times New Roman" w:hAnsi="Segoe UI" w:cs="Segoe UI"/>
          <w:kern w:val="0"/>
          <w:sz w:val="21"/>
          <w:szCs w:val="21"/>
          <w:lang w:eastAsia="en-GB"/>
          <w14:ligatures w14:val="none"/>
        </w:rPr>
        <w:t xml:space="preserve"> after the probation period</w:t>
      </w:r>
      <w:r>
        <w:rPr>
          <w:rFonts w:ascii="Segoe UI" w:eastAsia="Times New Roman" w:hAnsi="Segoe UI" w:cs="Segoe UI"/>
          <w:kern w:val="0"/>
          <w:sz w:val="21"/>
          <w:szCs w:val="21"/>
          <w:lang w:eastAsia="en-GB"/>
          <w14:ligatures w14:val="none"/>
        </w:rPr>
        <w:t xml:space="preserve">. </w:t>
      </w:r>
      <w:r w:rsidR="00E16823">
        <w:rPr>
          <w:rFonts w:ascii="Segoe UI" w:eastAsia="Times New Roman" w:hAnsi="Segoe UI" w:cs="Segoe UI"/>
          <w:kern w:val="0"/>
          <w:sz w:val="21"/>
          <w:szCs w:val="21"/>
          <w:lang w:eastAsia="en-GB"/>
          <w14:ligatures w14:val="none"/>
        </w:rPr>
        <w:t xml:space="preserve">The office </w:t>
      </w:r>
      <w:r w:rsidR="00B74FED">
        <w:rPr>
          <w:rFonts w:ascii="Segoe UI" w:eastAsia="Times New Roman" w:hAnsi="Segoe UI" w:cs="Segoe UI"/>
          <w:kern w:val="0"/>
          <w:sz w:val="21"/>
          <w:szCs w:val="21"/>
          <w:lang w:eastAsia="en-GB"/>
          <w14:ligatures w14:val="none"/>
        </w:rPr>
        <w:t>is in</w:t>
      </w:r>
      <w:r w:rsidR="00E16823">
        <w:rPr>
          <w:rFonts w:ascii="Segoe UI" w:eastAsia="Times New Roman" w:hAnsi="Segoe UI" w:cs="Segoe UI"/>
          <w:kern w:val="0"/>
          <w:sz w:val="21"/>
          <w:szCs w:val="21"/>
          <w:lang w:eastAsia="en-GB"/>
          <w14:ligatures w14:val="none"/>
        </w:rPr>
        <w:t xml:space="preserve"> Amersham </w:t>
      </w:r>
      <w:r w:rsidR="00280C35">
        <w:rPr>
          <w:rFonts w:ascii="Segoe UI" w:eastAsia="Times New Roman" w:hAnsi="Segoe UI" w:cs="Segoe UI"/>
          <w:kern w:val="0"/>
          <w:sz w:val="21"/>
          <w:szCs w:val="21"/>
          <w:lang w:eastAsia="en-GB"/>
          <w14:ligatures w14:val="none"/>
        </w:rPr>
        <w:t>(HP7</w:t>
      </w:r>
      <w:r w:rsidR="0044508E">
        <w:rPr>
          <w:rFonts w:ascii="Segoe UI" w:eastAsia="Times New Roman" w:hAnsi="Segoe UI" w:cs="Segoe UI"/>
          <w:kern w:val="0"/>
          <w:sz w:val="21"/>
          <w:szCs w:val="21"/>
          <w:lang w:eastAsia="en-GB"/>
          <w14:ligatures w14:val="none"/>
        </w:rPr>
        <w:t xml:space="preserve"> 0DO)</w:t>
      </w:r>
      <w:r w:rsidR="00FE7EEA">
        <w:rPr>
          <w:rFonts w:ascii="Segoe UI" w:eastAsia="Times New Roman" w:hAnsi="Segoe UI" w:cs="Segoe UI"/>
          <w:kern w:val="0"/>
          <w:sz w:val="21"/>
          <w:szCs w:val="21"/>
          <w:lang w:eastAsia="en-GB"/>
          <w14:ligatures w14:val="none"/>
        </w:rPr>
        <w:t xml:space="preserve">. </w:t>
      </w:r>
    </w:p>
    <w:p w14:paraId="654C606D" w14:textId="0081702E" w:rsidR="00283F63" w:rsidRPr="00283F63" w:rsidRDefault="00283F63" w:rsidP="00D1026A">
      <w:pPr>
        <w:spacing w:before="100" w:beforeAutospacing="1" w:after="100" w:afterAutospacing="1" w:line="300" w:lineRule="atLeast"/>
        <w:jc w:val="both"/>
        <w:rPr>
          <w:rFonts w:ascii="Segoe UI" w:eastAsia="Times New Roman" w:hAnsi="Segoe UI" w:cs="Segoe UI"/>
          <w:kern w:val="0"/>
          <w:sz w:val="21"/>
          <w:szCs w:val="21"/>
          <w:lang w:eastAsia="en-GB"/>
          <w14:ligatures w14:val="none"/>
        </w:rPr>
      </w:pPr>
      <w:r w:rsidRPr="00283F63">
        <w:rPr>
          <w:rFonts w:ascii="Segoe UI" w:eastAsia="Times New Roman" w:hAnsi="Segoe UI" w:cs="Segoe UI"/>
          <w:b/>
          <w:bCs/>
          <w:kern w:val="0"/>
          <w:sz w:val="21"/>
          <w:szCs w:val="21"/>
          <w:lang w:eastAsia="en-GB"/>
          <w14:ligatures w14:val="none"/>
        </w:rPr>
        <w:t>Salary</w:t>
      </w:r>
      <w:r>
        <w:rPr>
          <w:rFonts w:ascii="Segoe UI" w:eastAsia="Times New Roman" w:hAnsi="Segoe UI" w:cs="Segoe UI"/>
          <w:b/>
          <w:bCs/>
          <w:kern w:val="0"/>
          <w:sz w:val="21"/>
          <w:szCs w:val="21"/>
          <w:lang w:eastAsia="en-GB"/>
          <w14:ligatures w14:val="none"/>
        </w:rPr>
        <w:t xml:space="preserve">: </w:t>
      </w:r>
      <w:r>
        <w:rPr>
          <w:rFonts w:ascii="Segoe UI" w:eastAsia="Times New Roman" w:hAnsi="Segoe UI" w:cs="Segoe UI"/>
          <w:kern w:val="0"/>
          <w:sz w:val="21"/>
          <w:szCs w:val="21"/>
          <w:lang w:eastAsia="en-GB"/>
          <w14:ligatures w14:val="none"/>
        </w:rPr>
        <w:t>Part time (50%). £30,000 (pro rata)</w:t>
      </w:r>
    </w:p>
    <w:p w14:paraId="3BA599AB" w14:textId="2558A7CB" w:rsidR="007228E4" w:rsidRPr="007228E4" w:rsidRDefault="007228E4" w:rsidP="0036482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D1026A">
        <w:rPr>
          <w:rFonts w:ascii="Segoe UI" w:eastAsia="Times New Roman" w:hAnsi="Segoe UI" w:cs="Segoe UI"/>
          <w:b/>
          <w:bCs/>
          <w:kern w:val="0"/>
          <w:sz w:val="21"/>
          <w:szCs w:val="21"/>
          <w:lang w:eastAsia="en-GB"/>
          <w14:ligatures w14:val="none"/>
        </w:rPr>
        <w:t>Qualifications:</w:t>
      </w:r>
      <w:r w:rsidR="00364820">
        <w:rPr>
          <w:rFonts w:ascii="Segoe UI" w:eastAsia="Times New Roman" w:hAnsi="Segoe UI" w:cs="Segoe UI"/>
          <w:b/>
          <w:bCs/>
          <w:kern w:val="0"/>
          <w:sz w:val="21"/>
          <w:szCs w:val="21"/>
          <w:lang w:eastAsia="en-GB"/>
          <w14:ligatures w14:val="none"/>
        </w:rPr>
        <w:t xml:space="preserve"> </w:t>
      </w:r>
      <w:r w:rsidRPr="007228E4">
        <w:rPr>
          <w:rFonts w:ascii="Segoe UI" w:eastAsia="Times New Roman" w:hAnsi="Segoe UI" w:cs="Segoe UI"/>
          <w:kern w:val="0"/>
          <w:sz w:val="21"/>
          <w:szCs w:val="21"/>
          <w:lang w:eastAsia="en-GB"/>
          <w14:ligatures w14:val="none"/>
        </w:rPr>
        <w:t>Relevant qualifications in finance or accounting</w:t>
      </w:r>
    </w:p>
    <w:p w14:paraId="68A66CDF" w14:textId="5597F30E" w:rsidR="007228E4" w:rsidRPr="007228E4" w:rsidRDefault="007228E4" w:rsidP="00364820">
      <w:p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b/>
          <w:bCs/>
          <w:kern w:val="0"/>
          <w:sz w:val="21"/>
          <w:szCs w:val="21"/>
          <w:lang w:eastAsia="en-GB"/>
          <w14:ligatures w14:val="none"/>
        </w:rPr>
        <w:t>Experience:</w:t>
      </w:r>
      <w:r w:rsidR="00364820">
        <w:rPr>
          <w:rFonts w:ascii="Segoe UI" w:eastAsia="Times New Roman" w:hAnsi="Segoe UI" w:cs="Segoe UI"/>
          <w:kern w:val="0"/>
          <w:sz w:val="21"/>
          <w:szCs w:val="21"/>
          <w:lang w:eastAsia="en-GB"/>
          <w14:ligatures w14:val="none"/>
        </w:rPr>
        <w:t xml:space="preserve"> </w:t>
      </w:r>
      <w:r w:rsidRPr="007228E4">
        <w:rPr>
          <w:rFonts w:ascii="Segoe UI" w:eastAsia="Times New Roman" w:hAnsi="Segoe UI" w:cs="Segoe UI"/>
          <w:kern w:val="0"/>
          <w:sz w:val="21"/>
          <w:szCs w:val="21"/>
          <w:lang w:eastAsia="en-GB"/>
          <w14:ligatures w14:val="none"/>
        </w:rPr>
        <w:t>Practical experience in a financial setting, such as working as a finance assistant or accounts assistant</w:t>
      </w:r>
      <w:r>
        <w:rPr>
          <w:rFonts w:ascii="Segoe UI" w:eastAsia="Times New Roman" w:hAnsi="Segoe UI" w:cs="Segoe UI"/>
          <w:kern w:val="0"/>
          <w:sz w:val="21"/>
          <w:szCs w:val="21"/>
          <w:lang w:eastAsia="en-GB"/>
          <w14:ligatures w14:val="none"/>
        </w:rPr>
        <w:t xml:space="preserve"> minimum 2 years.</w:t>
      </w:r>
    </w:p>
    <w:p w14:paraId="1EBAE44F" w14:textId="77777777" w:rsidR="00EA3D12" w:rsidRDefault="00EA3D12" w:rsidP="00364820">
      <w:pPr>
        <w:spacing w:after="0" w:line="300" w:lineRule="atLeast"/>
        <w:rPr>
          <w:rFonts w:ascii="Segoe UI" w:eastAsia="Times New Roman" w:hAnsi="Segoe UI" w:cs="Segoe UI"/>
          <w:b/>
          <w:bCs/>
          <w:kern w:val="0"/>
          <w:sz w:val="21"/>
          <w:szCs w:val="21"/>
          <w:lang w:eastAsia="en-GB"/>
          <w14:ligatures w14:val="none"/>
        </w:rPr>
        <w:sectPr w:rsidR="00EA3D12" w:rsidSect="00364820">
          <w:pgSz w:w="11906" w:h="16838"/>
          <w:pgMar w:top="709" w:right="1440" w:bottom="993" w:left="1440" w:header="708" w:footer="708" w:gutter="0"/>
          <w:cols w:space="708"/>
          <w:docGrid w:linePitch="360"/>
        </w:sectPr>
      </w:pPr>
    </w:p>
    <w:p w14:paraId="0470B3E4" w14:textId="77777777" w:rsidR="00FF59BD" w:rsidRDefault="00FF59BD" w:rsidP="00364820">
      <w:pPr>
        <w:spacing w:after="0" w:line="300" w:lineRule="atLeast"/>
        <w:rPr>
          <w:rFonts w:ascii="Segoe UI" w:eastAsia="Times New Roman" w:hAnsi="Segoe UI" w:cs="Segoe UI"/>
          <w:b/>
          <w:bCs/>
          <w:kern w:val="0"/>
          <w:sz w:val="21"/>
          <w:szCs w:val="21"/>
          <w:lang w:eastAsia="en-GB"/>
          <w14:ligatures w14:val="none"/>
        </w:rPr>
      </w:pPr>
    </w:p>
    <w:p w14:paraId="3463A3AE" w14:textId="77777777" w:rsidR="00FF59BD" w:rsidRDefault="00FF59BD" w:rsidP="00364820">
      <w:pPr>
        <w:spacing w:after="0" w:line="300" w:lineRule="atLeast"/>
        <w:rPr>
          <w:rFonts w:ascii="Segoe UI" w:eastAsia="Times New Roman" w:hAnsi="Segoe UI" w:cs="Segoe UI"/>
          <w:b/>
          <w:bCs/>
          <w:kern w:val="0"/>
          <w:sz w:val="21"/>
          <w:szCs w:val="21"/>
          <w:lang w:eastAsia="en-GB"/>
          <w14:ligatures w14:val="none"/>
        </w:rPr>
        <w:sectPr w:rsidR="00FF59BD" w:rsidSect="00EA3D12">
          <w:type w:val="continuous"/>
          <w:pgSz w:w="11906" w:h="16838"/>
          <w:pgMar w:top="709" w:right="1440" w:bottom="993" w:left="1440" w:header="708" w:footer="708" w:gutter="0"/>
          <w:cols w:num="2" w:space="708"/>
          <w:docGrid w:linePitch="360"/>
        </w:sectPr>
      </w:pPr>
    </w:p>
    <w:p w14:paraId="75E837F3" w14:textId="5EABEB5A" w:rsidR="007228E4" w:rsidRPr="007228E4" w:rsidRDefault="007228E4" w:rsidP="00364820">
      <w:pPr>
        <w:spacing w:after="0"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b/>
          <w:bCs/>
          <w:kern w:val="0"/>
          <w:sz w:val="21"/>
          <w:szCs w:val="21"/>
          <w:lang w:eastAsia="en-GB"/>
          <w14:ligatures w14:val="none"/>
        </w:rPr>
        <w:t>Skills:</w:t>
      </w:r>
    </w:p>
    <w:p w14:paraId="68B761E2" w14:textId="77777777" w:rsidR="007228E4" w:rsidRPr="007228E4" w:rsidRDefault="007228E4" w:rsidP="00364820">
      <w:pPr>
        <w:numPr>
          <w:ilvl w:val="0"/>
          <w:numId w:val="9"/>
        </w:numPr>
        <w:spacing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Strong numerical and analytical skills.</w:t>
      </w:r>
    </w:p>
    <w:p w14:paraId="5E32F7A3" w14:textId="77777777" w:rsidR="007228E4" w:rsidRPr="007228E4" w:rsidRDefault="007228E4" w:rsidP="00364820">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Excellent attention to detail and organizational abilities.</w:t>
      </w:r>
    </w:p>
    <w:p w14:paraId="64530E91" w14:textId="77777777" w:rsidR="007228E4" w:rsidRPr="007228E4" w:rsidRDefault="007228E4" w:rsidP="00364820">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Good communication skills for liaising with various stakeholders.</w:t>
      </w:r>
    </w:p>
    <w:p w14:paraId="30208E3C" w14:textId="0356819C" w:rsidR="00283F63" w:rsidRPr="00283F63" w:rsidRDefault="007228E4" w:rsidP="00364820">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Proficiency in using spreadsheet and accounting software</w:t>
      </w:r>
    </w:p>
    <w:p w14:paraId="70E337F4" w14:textId="77777777" w:rsidR="00EA3D12" w:rsidRDefault="00EA3D12" w:rsidP="00EA3D12">
      <w:pPr>
        <w:spacing w:before="100" w:beforeAutospacing="1" w:after="0" w:line="300" w:lineRule="atLeast"/>
        <w:rPr>
          <w:rFonts w:ascii="Segoe UI" w:eastAsia="Times New Roman" w:hAnsi="Segoe UI" w:cs="Segoe UI"/>
          <w:b/>
          <w:bCs/>
          <w:kern w:val="0"/>
          <w:sz w:val="21"/>
          <w:szCs w:val="21"/>
          <w:lang w:eastAsia="en-GB"/>
          <w14:ligatures w14:val="none"/>
        </w:rPr>
      </w:pPr>
    </w:p>
    <w:p w14:paraId="21E6939C" w14:textId="5357F873" w:rsidR="007228E4" w:rsidRPr="007228E4" w:rsidRDefault="007228E4" w:rsidP="00EA3D12">
      <w:pPr>
        <w:spacing w:before="100" w:beforeAutospacing="1" w:after="0"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b/>
          <w:bCs/>
          <w:kern w:val="0"/>
          <w:sz w:val="21"/>
          <w:szCs w:val="21"/>
          <w:lang w:eastAsia="en-GB"/>
          <w14:ligatures w14:val="none"/>
        </w:rPr>
        <w:t>Additional Attributes:</w:t>
      </w:r>
    </w:p>
    <w:p w14:paraId="25B987BD" w14:textId="77777777" w:rsidR="007228E4" w:rsidRPr="007228E4" w:rsidRDefault="007228E4" w:rsidP="00364820">
      <w:pPr>
        <w:numPr>
          <w:ilvl w:val="0"/>
          <w:numId w:val="9"/>
        </w:numPr>
        <w:spacing w:after="0"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Understanding of financial regulations and compliance.</w:t>
      </w:r>
    </w:p>
    <w:p w14:paraId="59991CC0" w14:textId="77777777" w:rsidR="007228E4" w:rsidRPr="007228E4" w:rsidRDefault="007228E4" w:rsidP="00364820">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Ability to work independently and as part of a team.</w:t>
      </w:r>
    </w:p>
    <w:p w14:paraId="0BAA635D" w14:textId="2C4787F7" w:rsidR="00283F63" w:rsidRDefault="007228E4" w:rsidP="00364820">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sidRPr="007228E4">
        <w:rPr>
          <w:rFonts w:ascii="Segoe UI" w:eastAsia="Times New Roman" w:hAnsi="Segoe UI" w:cs="Segoe UI"/>
          <w:kern w:val="0"/>
          <w:sz w:val="21"/>
          <w:szCs w:val="21"/>
          <w:lang w:eastAsia="en-GB"/>
          <w14:ligatures w14:val="none"/>
        </w:rPr>
        <w:t>Problem-solving skills and the ability to handle queries effectively</w:t>
      </w:r>
    </w:p>
    <w:p w14:paraId="11AF4A9E" w14:textId="72B1DD49" w:rsidR="00283F63" w:rsidRDefault="00283F63" w:rsidP="00FF59BD">
      <w:pPr>
        <w:numPr>
          <w:ilvl w:val="0"/>
          <w:numId w:val="9"/>
        </w:numPr>
        <w:spacing w:before="100" w:beforeAutospacing="1" w:after="100" w:afterAutospacing="1" w:line="300" w:lineRule="atLeast"/>
        <w:rPr>
          <w:rFonts w:ascii="Segoe UI" w:eastAsia="Times New Roman" w:hAnsi="Segoe UI" w:cs="Segoe UI"/>
          <w:kern w:val="0"/>
          <w:sz w:val="21"/>
          <w:szCs w:val="21"/>
          <w:lang w:eastAsia="en-GB"/>
          <w14:ligatures w14:val="none"/>
        </w:rPr>
      </w:pPr>
      <w:r>
        <w:rPr>
          <w:rFonts w:ascii="Segoe UI" w:eastAsia="Times New Roman" w:hAnsi="Segoe UI" w:cs="Segoe UI"/>
          <w:kern w:val="0"/>
          <w:sz w:val="21"/>
          <w:szCs w:val="21"/>
          <w:lang w:eastAsia="en-GB"/>
          <w14:ligatures w14:val="none"/>
        </w:rPr>
        <w:t>Willingness to support and work within the Christian ethos of Every</w:t>
      </w:r>
      <w:r w:rsidR="00FF59BD">
        <w:rPr>
          <w:rFonts w:ascii="Segoe UI" w:eastAsia="Times New Roman" w:hAnsi="Segoe UI" w:cs="Segoe UI"/>
          <w:kern w:val="0"/>
          <w:sz w:val="21"/>
          <w:szCs w:val="21"/>
          <w:lang w:eastAsia="en-GB"/>
          <w14:ligatures w14:val="none"/>
        </w:rPr>
        <w:t xml:space="preserve"> </w:t>
      </w:r>
      <w:r>
        <w:rPr>
          <w:rFonts w:ascii="Segoe UI" w:eastAsia="Times New Roman" w:hAnsi="Segoe UI" w:cs="Segoe UI"/>
          <w:kern w:val="0"/>
          <w:sz w:val="21"/>
          <w:szCs w:val="21"/>
          <w:lang w:eastAsia="en-GB"/>
          <w14:ligatures w14:val="none"/>
        </w:rPr>
        <w:t xml:space="preserve">Life International </w:t>
      </w:r>
    </w:p>
    <w:p w14:paraId="02D57867" w14:textId="77777777" w:rsidR="00EA3D12" w:rsidRDefault="00EA3D12" w:rsidP="00B10D09">
      <w:pPr>
        <w:rPr>
          <w:rFonts w:ascii="Segoe UI" w:eastAsia="Times New Roman" w:hAnsi="Segoe UI" w:cs="Segoe UI"/>
          <w:b/>
          <w:bCs/>
          <w:kern w:val="0"/>
          <w:sz w:val="21"/>
          <w:szCs w:val="21"/>
          <w:lang w:eastAsia="en-GB"/>
          <w14:ligatures w14:val="none"/>
        </w:rPr>
        <w:sectPr w:rsidR="00EA3D12" w:rsidSect="00FF59BD">
          <w:type w:val="continuous"/>
          <w:pgSz w:w="11906" w:h="16838"/>
          <w:pgMar w:top="709" w:right="1440" w:bottom="993" w:left="1440" w:header="708" w:footer="708" w:gutter="0"/>
          <w:cols w:space="708"/>
          <w:docGrid w:linePitch="360"/>
        </w:sectPr>
      </w:pPr>
    </w:p>
    <w:p w14:paraId="209F4ACA" w14:textId="77777777" w:rsidR="00FF59BD" w:rsidRDefault="00FF59BD" w:rsidP="00B10D09">
      <w:pPr>
        <w:rPr>
          <w:rFonts w:ascii="Segoe UI" w:eastAsia="Times New Roman" w:hAnsi="Segoe UI" w:cs="Segoe UI"/>
          <w:b/>
          <w:bCs/>
          <w:kern w:val="0"/>
          <w:sz w:val="21"/>
          <w:szCs w:val="21"/>
          <w:lang w:eastAsia="en-GB"/>
          <w14:ligatures w14:val="none"/>
        </w:rPr>
      </w:pPr>
    </w:p>
    <w:p w14:paraId="47FC53B4" w14:textId="77777777" w:rsidR="00FF59BD" w:rsidRDefault="00FF59BD" w:rsidP="00B10D09">
      <w:pPr>
        <w:rPr>
          <w:rFonts w:ascii="Segoe UI" w:eastAsia="Times New Roman" w:hAnsi="Segoe UI" w:cs="Segoe UI"/>
          <w:b/>
          <w:bCs/>
          <w:kern w:val="0"/>
          <w:sz w:val="21"/>
          <w:szCs w:val="21"/>
          <w:lang w:eastAsia="en-GB"/>
          <w14:ligatures w14:val="none"/>
        </w:rPr>
      </w:pPr>
    </w:p>
    <w:p w14:paraId="1FC47E45" w14:textId="77777777" w:rsidR="00FF59BD" w:rsidRDefault="00FF59BD" w:rsidP="00B10D09">
      <w:pPr>
        <w:rPr>
          <w:rFonts w:ascii="Segoe UI" w:eastAsia="Times New Roman" w:hAnsi="Segoe UI" w:cs="Segoe UI"/>
          <w:b/>
          <w:bCs/>
          <w:kern w:val="0"/>
          <w:sz w:val="21"/>
          <w:szCs w:val="21"/>
          <w:lang w:eastAsia="en-GB"/>
          <w14:ligatures w14:val="none"/>
        </w:rPr>
      </w:pPr>
    </w:p>
    <w:p w14:paraId="627A13F8" w14:textId="77777777" w:rsidR="00FF59BD" w:rsidRDefault="00FF59BD" w:rsidP="00B10D09">
      <w:pPr>
        <w:rPr>
          <w:rFonts w:ascii="Segoe UI" w:eastAsia="Times New Roman" w:hAnsi="Segoe UI" w:cs="Segoe UI"/>
          <w:b/>
          <w:bCs/>
          <w:kern w:val="0"/>
          <w:sz w:val="21"/>
          <w:szCs w:val="21"/>
          <w:lang w:eastAsia="en-GB"/>
          <w14:ligatures w14:val="none"/>
        </w:rPr>
      </w:pPr>
    </w:p>
    <w:p w14:paraId="089C39C4" w14:textId="77777777" w:rsidR="00FF59BD" w:rsidRDefault="00FF59BD" w:rsidP="00B10D09">
      <w:pPr>
        <w:rPr>
          <w:rFonts w:ascii="Segoe UI" w:eastAsia="Times New Roman" w:hAnsi="Segoe UI" w:cs="Segoe UI"/>
          <w:b/>
          <w:bCs/>
          <w:kern w:val="0"/>
          <w:sz w:val="21"/>
          <w:szCs w:val="21"/>
          <w:lang w:eastAsia="en-GB"/>
          <w14:ligatures w14:val="none"/>
        </w:rPr>
      </w:pPr>
    </w:p>
    <w:p w14:paraId="58439979" w14:textId="77777777" w:rsidR="00FF59BD" w:rsidRDefault="00FF59BD" w:rsidP="00B10D09">
      <w:pPr>
        <w:rPr>
          <w:rFonts w:ascii="Segoe UI" w:eastAsia="Times New Roman" w:hAnsi="Segoe UI" w:cs="Segoe UI"/>
          <w:b/>
          <w:bCs/>
          <w:kern w:val="0"/>
          <w:sz w:val="21"/>
          <w:szCs w:val="21"/>
          <w:lang w:eastAsia="en-GB"/>
          <w14:ligatures w14:val="none"/>
        </w:rPr>
      </w:pPr>
    </w:p>
    <w:p w14:paraId="1C6A3DF4" w14:textId="6C60CA73" w:rsidR="00B10D09" w:rsidRPr="00B10D09" w:rsidRDefault="00B10D09" w:rsidP="00B10D09">
      <w:pPr>
        <w:rPr>
          <w:rFonts w:ascii="Segoe UI" w:eastAsia="Times New Roman" w:hAnsi="Segoe UI" w:cs="Segoe UI"/>
          <w:b/>
          <w:bCs/>
          <w:kern w:val="0"/>
          <w:sz w:val="21"/>
          <w:szCs w:val="21"/>
          <w:lang w:eastAsia="en-GB"/>
          <w14:ligatures w14:val="none"/>
        </w:rPr>
      </w:pPr>
      <w:r>
        <w:rPr>
          <w:rFonts w:ascii="Segoe UI" w:eastAsia="Times New Roman" w:hAnsi="Segoe UI" w:cs="Segoe UI"/>
          <w:b/>
          <w:bCs/>
          <w:kern w:val="0"/>
          <w:sz w:val="21"/>
          <w:szCs w:val="21"/>
          <w:lang w:eastAsia="en-GB"/>
          <w14:ligatures w14:val="none"/>
        </w:rPr>
        <w:t>Job Details</w:t>
      </w:r>
      <w:r w:rsidRPr="007228E4">
        <w:rPr>
          <w:rFonts w:ascii="Segoe UI" w:eastAsia="Times New Roman" w:hAnsi="Segoe UI" w:cs="Segoe UI"/>
          <w:b/>
          <w:bCs/>
          <w:kern w:val="0"/>
          <w:sz w:val="21"/>
          <w:szCs w:val="21"/>
          <w:lang w:eastAsia="en-GB"/>
          <w14:ligatures w14:val="none"/>
        </w:rPr>
        <w:t>:</w:t>
      </w:r>
    </w:p>
    <w:p w14:paraId="103FC634" w14:textId="55759F39" w:rsidR="00CB33E0" w:rsidRPr="00CB33E0" w:rsidRDefault="00696F52" w:rsidP="00CB33E0">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 xml:space="preserve">Payments &amp; Tracking: </w:t>
      </w:r>
    </w:p>
    <w:p w14:paraId="5B433EA7" w14:textId="77777777" w:rsidR="00CB33E0"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Record, monitor, and reconcile funds. Pay invoices and oversee donations.</w:t>
      </w:r>
    </w:p>
    <w:p w14:paraId="255B3EE9" w14:textId="77777777" w:rsidR="00CB33E0" w:rsidRPr="00CB33E0" w:rsidRDefault="00CB33E0" w:rsidP="00CB33E0">
      <w:pPr>
        <w:pStyle w:val="ListParagraph"/>
        <w:rPr>
          <w:rFonts w:ascii="Segoe UI" w:eastAsia="Times New Roman" w:hAnsi="Segoe UI" w:cs="Segoe UI"/>
          <w:kern w:val="0"/>
          <w:sz w:val="21"/>
          <w:szCs w:val="21"/>
          <w:lang w:eastAsia="en-GB"/>
          <w14:ligatures w14:val="none"/>
        </w:rPr>
      </w:pPr>
    </w:p>
    <w:p w14:paraId="737A3BBF" w14:textId="77777777" w:rsidR="00CB33E0" w:rsidRPr="00CB33E0" w:rsidRDefault="00696F52" w:rsidP="00CB33E0">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 xml:space="preserve">Fund Reporting: </w:t>
      </w:r>
    </w:p>
    <w:p w14:paraId="2CB8DEC4" w14:textId="77777777" w:rsidR="00CB33E0"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Manage restricted and unrestricted funds, generate donor and budget reports.</w:t>
      </w:r>
    </w:p>
    <w:p w14:paraId="39ED3D26" w14:textId="77777777" w:rsidR="00CB33E0" w:rsidRPr="00CB33E0" w:rsidRDefault="00CB33E0" w:rsidP="00CB33E0">
      <w:pPr>
        <w:pStyle w:val="ListParagraph"/>
        <w:rPr>
          <w:rFonts w:ascii="Segoe UI" w:eastAsia="Times New Roman" w:hAnsi="Segoe UI" w:cs="Segoe UI"/>
          <w:kern w:val="0"/>
          <w:sz w:val="21"/>
          <w:szCs w:val="21"/>
          <w:lang w:eastAsia="en-GB"/>
          <w14:ligatures w14:val="none"/>
        </w:rPr>
      </w:pPr>
    </w:p>
    <w:p w14:paraId="56EE82CF" w14:textId="77777777" w:rsidR="00CB33E0" w:rsidRPr="00CB33E0" w:rsidRDefault="00696F52" w:rsidP="00CB33E0">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 xml:space="preserve">Communication &amp; Payroll: </w:t>
      </w:r>
    </w:p>
    <w:p w14:paraId="11E07642" w14:textId="77777777" w:rsidR="00CB33E0"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Respond to finance queries, process payroll, manage Gift Aid claims.</w:t>
      </w:r>
    </w:p>
    <w:p w14:paraId="22F38679" w14:textId="77777777" w:rsidR="00CB33E0" w:rsidRPr="00CB33E0" w:rsidRDefault="00CB33E0" w:rsidP="00CB33E0">
      <w:pPr>
        <w:pStyle w:val="ListParagraph"/>
        <w:rPr>
          <w:rFonts w:ascii="Segoe UI" w:eastAsia="Times New Roman" w:hAnsi="Segoe UI" w:cs="Segoe UI"/>
          <w:kern w:val="0"/>
          <w:sz w:val="21"/>
          <w:szCs w:val="21"/>
          <w:lang w:eastAsia="en-GB"/>
          <w14:ligatures w14:val="none"/>
        </w:rPr>
      </w:pPr>
    </w:p>
    <w:p w14:paraId="6BB69193" w14:textId="77777777" w:rsidR="00CB33E0" w:rsidRPr="00CB33E0" w:rsidRDefault="00696F52" w:rsidP="00696F52">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 xml:space="preserve">Compliance &amp; Preparation: </w:t>
      </w:r>
    </w:p>
    <w:p w14:paraId="778BCC4E" w14:textId="6ACA3DED" w:rsidR="00CB33E0"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Support annual reporting, file accounts, set budgets, and maintain reserves.</w:t>
      </w:r>
    </w:p>
    <w:p w14:paraId="631D015D" w14:textId="77777777" w:rsidR="00CB33E0" w:rsidRPr="00CB33E0" w:rsidRDefault="00CB33E0" w:rsidP="00CB33E0">
      <w:pPr>
        <w:pStyle w:val="ListParagraph"/>
        <w:rPr>
          <w:rFonts w:ascii="Segoe UI" w:eastAsia="Times New Roman" w:hAnsi="Segoe UI" w:cs="Segoe UI"/>
          <w:kern w:val="0"/>
          <w:sz w:val="21"/>
          <w:szCs w:val="21"/>
          <w:lang w:eastAsia="en-GB"/>
          <w14:ligatures w14:val="none"/>
        </w:rPr>
      </w:pPr>
    </w:p>
    <w:p w14:paraId="1FD4534D" w14:textId="77777777" w:rsidR="00CB33E0" w:rsidRPr="00CB33E0" w:rsidRDefault="00696F52" w:rsidP="00696F52">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 xml:space="preserve">Grants &amp; Donations: </w:t>
      </w:r>
    </w:p>
    <w:p w14:paraId="013E6275" w14:textId="67B7CDF9" w:rsidR="00CB33E0"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Track grants, process applications.</w:t>
      </w:r>
    </w:p>
    <w:p w14:paraId="16ACADB9" w14:textId="77777777" w:rsidR="00CB33E0" w:rsidRPr="00CB33E0" w:rsidRDefault="00CB33E0" w:rsidP="00CB33E0">
      <w:pPr>
        <w:pStyle w:val="ListParagraph"/>
        <w:rPr>
          <w:rFonts w:ascii="Segoe UI" w:eastAsia="Times New Roman" w:hAnsi="Segoe UI" w:cs="Segoe UI"/>
          <w:kern w:val="0"/>
          <w:sz w:val="21"/>
          <w:szCs w:val="21"/>
          <w:lang w:eastAsia="en-GB"/>
          <w14:ligatures w14:val="none"/>
        </w:rPr>
      </w:pPr>
    </w:p>
    <w:p w14:paraId="7D5DBE4A" w14:textId="77777777" w:rsidR="00CB33E0" w:rsidRPr="00CB33E0" w:rsidRDefault="00696F52" w:rsidP="00696F52">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Events &amp; Fundraising:</w:t>
      </w:r>
    </w:p>
    <w:p w14:paraId="3AB6D4A8" w14:textId="3C434FEB" w:rsidR="00CB33E0"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Handle event finances, ticketing, sponsorships, and raffles.</w:t>
      </w:r>
    </w:p>
    <w:p w14:paraId="13090E9F" w14:textId="77777777" w:rsidR="00CB33E0" w:rsidRPr="00CB33E0" w:rsidRDefault="00CB33E0" w:rsidP="00CB33E0">
      <w:pPr>
        <w:pStyle w:val="ListParagraph"/>
        <w:rPr>
          <w:rFonts w:ascii="Segoe UI" w:eastAsia="Times New Roman" w:hAnsi="Segoe UI" w:cs="Segoe UI"/>
          <w:kern w:val="0"/>
          <w:sz w:val="21"/>
          <w:szCs w:val="21"/>
          <w:lang w:eastAsia="en-GB"/>
          <w14:ligatures w14:val="none"/>
        </w:rPr>
      </w:pPr>
    </w:p>
    <w:p w14:paraId="46446082" w14:textId="77777777" w:rsidR="00CB33E0" w:rsidRPr="00CB33E0" w:rsidRDefault="00696F52" w:rsidP="00696F52">
      <w:pPr>
        <w:pStyle w:val="ListParagraph"/>
        <w:numPr>
          <w:ilvl w:val="0"/>
          <w:numId w:val="10"/>
        </w:numPr>
        <w:rPr>
          <w:rFonts w:ascii="Segoe UI" w:eastAsia="Times New Roman" w:hAnsi="Segoe UI" w:cs="Segoe UI"/>
          <w:b/>
          <w:bCs/>
          <w:kern w:val="0"/>
          <w:sz w:val="21"/>
          <w:szCs w:val="21"/>
          <w:lang w:eastAsia="en-GB"/>
          <w14:ligatures w14:val="none"/>
        </w:rPr>
      </w:pPr>
      <w:r w:rsidRPr="00CB33E0">
        <w:rPr>
          <w:rFonts w:ascii="Segoe UI" w:eastAsia="Times New Roman" w:hAnsi="Segoe UI" w:cs="Segoe UI"/>
          <w:b/>
          <w:bCs/>
          <w:kern w:val="0"/>
          <w:sz w:val="21"/>
          <w:szCs w:val="21"/>
          <w:lang w:eastAsia="en-GB"/>
          <w14:ligatures w14:val="none"/>
        </w:rPr>
        <w:t>Staff Support:</w:t>
      </w:r>
    </w:p>
    <w:p w14:paraId="47884DDC" w14:textId="68DECBFC" w:rsidR="0092296B" w:rsidRPr="00CB33E0" w:rsidRDefault="00696F52" w:rsidP="00CB33E0">
      <w:pPr>
        <w:pStyle w:val="ListParagraph"/>
        <w:rPr>
          <w:rFonts w:ascii="Segoe UI" w:eastAsia="Times New Roman" w:hAnsi="Segoe UI" w:cs="Segoe UI"/>
          <w:kern w:val="0"/>
          <w:sz w:val="21"/>
          <w:szCs w:val="21"/>
          <w:lang w:eastAsia="en-GB"/>
          <w14:ligatures w14:val="none"/>
        </w:rPr>
      </w:pPr>
      <w:r w:rsidRPr="00CB33E0">
        <w:rPr>
          <w:rFonts w:ascii="Segoe UI" w:eastAsia="Times New Roman" w:hAnsi="Segoe UI" w:cs="Segoe UI"/>
          <w:kern w:val="0"/>
          <w:sz w:val="21"/>
          <w:szCs w:val="21"/>
          <w:lang w:eastAsia="en-GB"/>
          <w14:ligatures w14:val="none"/>
        </w:rPr>
        <w:t>Provide travel funds, verify expenses, and prepare trustee reports.</w:t>
      </w:r>
    </w:p>
    <w:sectPr w:rsidR="0092296B" w:rsidRPr="00CB33E0" w:rsidSect="00EA3D12">
      <w:type w:val="continuous"/>
      <w:pgSz w:w="11906" w:h="16838"/>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E2B3C"/>
    <w:multiLevelType w:val="multilevel"/>
    <w:tmpl w:val="C64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973C3"/>
    <w:multiLevelType w:val="multilevel"/>
    <w:tmpl w:val="8B2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33793"/>
    <w:multiLevelType w:val="multilevel"/>
    <w:tmpl w:val="8A40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97E8F"/>
    <w:multiLevelType w:val="multilevel"/>
    <w:tmpl w:val="298A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F1BFE"/>
    <w:multiLevelType w:val="multilevel"/>
    <w:tmpl w:val="30E2A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B71C2"/>
    <w:multiLevelType w:val="multilevel"/>
    <w:tmpl w:val="FBF47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04628"/>
    <w:multiLevelType w:val="hybridMultilevel"/>
    <w:tmpl w:val="6F546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F80182"/>
    <w:multiLevelType w:val="multilevel"/>
    <w:tmpl w:val="280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90148"/>
    <w:multiLevelType w:val="hybridMultilevel"/>
    <w:tmpl w:val="A1E41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BF094F"/>
    <w:multiLevelType w:val="multilevel"/>
    <w:tmpl w:val="75D6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568777">
    <w:abstractNumId w:val="0"/>
  </w:num>
  <w:num w:numId="2" w16cid:durableId="1154834541">
    <w:abstractNumId w:val="3"/>
  </w:num>
  <w:num w:numId="3" w16cid:durableId="100538043">
    <w:abstractNumId w:val="1"/>
  </w:num>
  <w:num w:numId="4" w16cid:durableId="1717243204">
    <w:abstractNumId w:val="7"/>
  </w:num>
  <w:num w:numId="5" w16cid:durableId="22826568">
    <w:abstractNumId w:val="2"/>
  </w:num>
  <w:num w:numId="6" w16cid:durableId="1656756997">
    <w:abstractNumId w:val="9"/>
  </w:num>
  <w:num w:numId="7" w16cid:durableId="1050498252">
    <w:abstractNumId w:val="5"/>
  </w:num>
  <w:num w:numId="8" w16cid:durableId="1637636800">
    <w:abstractNumId w:val="4"/>
  </w:num>
  <w:num w:numId="9" w16cid:durableId="404836042">
    <w:abstractNumId w:val="8"/>
  </w:num>
  <w:num w:numId="10" w16cid:durableId="288702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E4"/>
    <w:rsid w:val="0004590E"/>
    <w:rsid w:val="000E6BD4"/>
    <w:rsid w:val="00107FFB"/>
    <w:rsid w:val="00131F15"/>
    <w:rsid w:val="00181394"/>
    <w:rsid w:val="00280C35"/>
    <w:rsid w:val="00283F63"/>
    <w:rsid w:val="00293D76"/>
    <w:rsid w:val="002C6F8E"/>
    <w:rsid w:val="003225C1"/>
    <w:rsid w:val="00353022"/>
    <w:rsid w:val="00364820"/>
    <w:rsid w:val="0044508E"/>
    <w:rsid w:val="0044767D"/>
    <w:rsid w:val="004534BE"/>
    <w:rsid w:val="00470505"/>
    <w:rsid w:val="00546EF4"/>
    <w:rsid w:val="005D10E7"/>
    <w:rsid w:val="005F0D47"/>
    <w:rsid w:val="00646D06"/>
    <w:rsid w:val="006735B1"/>
    <w:rsid w:val="00696F52"/>
    <w:rsid w:val="00700F8F"/>
    <w:rsid w:val="007228E4"/>
    <w:rsid w:val="00786E66"/>
    <w:rsid w:val="00864807"/>
    <w:rsid w:val="0092296B"/>
    <w:rsid w:val="009B5FFD"/>
    <w:rsid w:val="00A01ED7"/>
    <w:rsid w:val="00A833E4"/>
    <w:rsid w:val="00AC5CAA"/>
    <w:rsid w:val="00B02FB0"/>
    <w:rsid w:val="00B07F1D"/>
    <w:rsid w:val="00B10D09"/>
    <w:rsid w:val="00B20255"/>
    <w:rsid w:val="00B74FED"/>
    <w:rsid w:val="00B818AC"/>
    <w:rsid w:val="00B97821"/>
    <w:rsid w:val="00CB33E0"/>
    <w:rsid w:val="00D1026A"/>
    <w:rsid w:val="00D40C26"/>
    <w:rsid w:val="00D84D92"/>
    <w:rsid w:val="00DA4000"/>
    <w:rsid w:val="00DD5979"/>
    <w:rsid w:val="00DF3463"/>
    <w:rsid w:val="00E07D20"/>
    <w:rsid w:val="00E160B3"/>
    <w:rsid w:val="00E16823"/>
    <w:rsid w:val="00EA3D12"/>
    <w:rsid w:val="00EA3D7F"/>
    <w:rsid w:val="00EA4381"/>
    <w:rsid w:val="00F665E2"/>
    <w:rsid w:val="00FE7EEA"/>
    <w:rsid w:val="00FF5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0628"/>
  <w15:chartTrackingRefBased/>
  <w15:docId w15:val="{0A4E1DC5-7A7C-A74D-A982-9469B28F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2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2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8E4"/>
    <w:rPr>
      <w:rFonts w:eastAsiaTheme="majorEastAsia" w:cstheme="majorBidi"/>
      <w:color w:val="272727" w:themeColor="text1" w:themeTint="D8"/>
    </w:rPr>
  </w:style>
  <w:style w:type="paragraph" w:styleId="Title">
    <w:name w:val="Title"/>
    <w:basedOn w:val="Normal"/>
    <w:next w:val="Normal"/>
    <w:link w:val="TitleChar"/>
    <w:uiPriority w:val="10"/>
    <w:qFormat/>
    <w:rsid w:val="0072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8E4"/>
    <w:pPr>
      <w:spacing w:before="160"/>
      <w:jc w:val="center"/>
    </w:pPr>
    <w:rPr>
      <w:i/>
      <w:iCs/>
      <w:color w:val="404040" w:themeColor="text1" w:themeTint="BF"/>
    </w:rPr>
  </w:style>
  <w:style w:type="character" w:customStyle="1" w:styleId="QuoteChar">
    <w:name w:val="Quote Char"/>
    <w:basedOn w:val="DefaultParagraphFont"/>
    <w:link w:val="Quote"/>
    <w:uiPriority w:val="29"/>
    <w:rsid w:val="007228E4"/>
    <w:rPr>
      <w:i/>
      <w:iCs/>
      <w:color w:val="404040" w:themeColor="text1" w:themeTint="BF"/>
    </w:rPr>
  </w:style>
  <w:style w:type="paragraph" w:styleId="ListParagraph">
    <w:name w:val="List Paragraph"/>
    <w:basedOn w:val="Normal"/>
    <w:uiPriority w:val="34"/>
    <w:qFormat/>
    <w:rsid w:val="007228E4"/>
    <w:pPr>
      <w:ind w:left="720"/>
      <w:contextualSpacing/>
    </w:pPr>
  </w:style>
  <w:style w:type="character" w:styleId="IntenseEmphasis">
    <w:name w:val="Intense Emphasis"/>
    <w:basedOn w:val="DefaultParagraphFont"/>
    <w:uiPriority w:val="21"/>
    <w:qFormat/>
    <w:rsid w:val="007228E4"/>
    <w:rPr>
      <w:i/>
      <w:iCs/>
      <w:color w:val="0F4761" w:themeColor="accent1" w:themeShade="BF"/>
    </w:rPr>
  </w:style>
  <w:style w:type="paragraph" w:styleId="IntenseQuote">
    <w:name w:val="Intense Quote"/>
    <w:basedOn w:val="Normal"/>
    <w:next w:val="Normal"/>
    <w:link w:val="IntenseQuoteChar"/>
    <w:uiPriority w:val="30"/>
    <w:qFormat/>
    <w:rsid w:val="0072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8E4"/>
    <w:rPr>
      <w:i/>
      <w:iCs/>
      <w:color w:val="0F4761" w:themeColor="accent1" w:themeShade="BF"/>
    </w:rPr>
  </w:style>
  <w:style w:type="character" w:styleId="IntenseReference">
    <w:name w:val="Intense Reference"/>
    <w:basedOn w:val="DefaultParagraphFont"/>
    <w:uiPriority w:val="32"/>
    <w:qFormat/>
    <w:rsid w:val="007228E4"/>
    <w:rPr>
      <w:b/>
      <w:bCs/>
      <w:smallCaps/>
      <w:color w:val="0F4761" w:themeColor="accent1" w:themeShade="BF"/>
      <w:spacing w:val="5"/>
    </w:rPr>
  </w:style>
  <w:style w:type="paragraph" w:styleId="NormalWeb">
    <w:name w:val="Normal (Web)"/>
    <w:basedOn w:val="Normal"/>
    <w:uiPriority w:val="99"/>
    <w:semiHidden/>
    <w:unhideWhenUsed/>
    <w:rsid w:val="007228E4"/>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228E4"/>
    <w:rPr>
      <w:b/>
      <w:bCs/>
    </w:rPr>
  </w:style>
  <w:style w:type="character" w:styleId="Hyperlink">
    <w:name w:val="Hyperlink"/>
    <w:basedOn w:val="DefaultParagraphFont"/>
    <w:uiPriority w:val="99"/>
    <w:unhideWhenUsed/>
    <w:rsid w:val="007228E4"/>
    <w:rPr>
      <w:strike w:val="0"/>
      <w:dstrike w:val="0"/>
      <w:color w:val="464FEB"/>
      <w:u w:val="none"/>
      <w:effect w:val="none"/>
    </w:rPr>
  </w:style>
  <w:style w:type="character" w:styleId="CommentReference">
    <w:name w:val="annotation reference"/>
    <w:basedOn w:val="DefaultParagraphFont"/>
    <w:uiPriority w:val="99"/>
    <w:semiHidden/>
    <w:unhideWhenUsed/>
    <w:rsid w:val="006735B1"/>
    <w:rPr>
      <w:sz w:val="16"/>
      <w:szCs w:val="16"/>
    </w:rPr>
  </w:style>
  <w:style w:type="paragraph" w:styleId="CommentText">
    <w:name w:val="annotation text"/>
    <w:basedOn w:val="Normal"/>
    <w:link w:val="CommentTextChar"/>
    <w:uiPriority w:val="99"/>
    <w:unhideWhenUsed/>
    <w:rsid w:val="006735B1"/>
    <w:pPr>
      <w:spacing w:line="240" w:lineRule="auto"/>
    </w:pPr>
    <w:rPr>
      <w:sz w:val="20"/>
      <w:szCs w:val="20"/>
    </w:rPr>
  </w:style>
  <w:style w:type="character" w:customStyle="1" w:styleId="CommentTextChar">
    <w:name w:val="Comment Text Char"/>
    <w:basedOn w:val="DefaultParagraphFont"/>
    <w:link w:val="CommentText"/>
    <w:uiPriority w:val="99"/>
    <w:rsid w:val="006735B1"/>
    <w:rPr>
      <w:sz w:val="20"/>
      <w:szCs w:val="20"/>
    </w:rPr>
  </w:style>
  <w:style w:type="paragraph" w:styleId="CommentSubject">
    <w:name w:val="annotation subject"/>
    <w:basedOn w:val="CommentText"/>
    <w:next w:val="CommentText"/>
    <w:link w:val="CommentSubjectChar"/>
    <w:uiPriority w:val="99"/>
    <w:semiHidden/>
    <w:unhideWhenUsed/>
    <w:rsid w:val="006735B1"/>
    <w:rPr>
      <w:b/>
      <w:bCs/>
    </w:rPr>
  </w:style>
  <w:style w:type="character" w:customStyle="1" w:styleId="CommentSubjectChar">
    <w:name w:val="Comment Subject Char"/>
    <w:basedOn w:val="CommentTextChar"/>
    <w:link w:val="CommentSubject"/>
    <w:uiPriority w:val="99"/>
    <w:semiHidden/>
    <w:rsid w:val="006735B1"/>
    <w:rPr>
      <w:b/>
      <w:bCs/>
      <w:sz w:val="20"/>
      <w:szCs w:val="20"/>
    </w:rPr>
  </w:style>
  <w:style w:type="paragraph" w:styleId="Revision">
    <w:name w:val="Revision"/>
    <w:hidden/>
    <w:uiPriority w:val="99"/>
    <w:semiHidden/>
    <w:rsid w:val="006735B1"/>
    <w:pPr>
      <w:spacing w:after="0" w:line="240" w:lineRule="auto"/>
    </w:pPr>
  </w:style>
  <w:style w:type="character" w:styleId="UnresolvedMention">
    <w:name w:val="Unresolved Mention"/>
    <w:basedOn w:val="DefaultParagraphFont"/>
    <w:uiPriority w:val="99"/>
    <w:semiHidden/>
    <w:unhideWhenUsed/>
    <w:rsid w:val="00107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50531">
      <w:bodyDiv w:val="1"/>
      <w:marLeft w:val="0"/>
      <w:marRight w:val="0"/>
      <w:marTop w:val="0"/>
      <w:marBottom w:val="0"/>
      <w:divBdr>
        <w:top w:val="none" w:sz="0" w:space="0" w:color="auto"/>
        <w:left w:val="none" w:sz="0" w:space="0" w:color="auto"/>
        <w:bottom w:val="none" w:sz="0" w:space="0" w:color="auto"/>
        <w:right w:val="none" w:sz="0" w:space="0" w:color="auto"/>
      </w:divBdr>
      <w:divsChild>
        <w:div w:id="1341153470">
          <w:marLeft w:val="0"/>
          <w:marRight w:val="0"/>
          <w:marTop w:val="0"/>
          <w:marBottom w:val="0"/>
          <w:divBdr>
            <w:top w:val="none" w:sz="0" w:space="0" w:color="auto"/>
            <w:left w:val="none" w:sz="0" w:space="0" w:color="auto"/>
            <w:bottom w:val="none" w:sz="0" w:space="0" w:color="auto"/>
            <w:right w:val="none" w:sz="0" w:space="0" w:color="auto"/>
          </w:divBdr>
        </w:div>
        <w:div w:id="88047058">
          <w:marLeft w:val="0"/>
          <w:marRight w:val="0"/>
          <w:marTop w:val="0"/>
          <w:marBottom w:val="0"/>
          <w:divBdr>
            <w:top w:val="none" w:sz="0" w:space="0" w:color="auto"/>
            <w:left w:val="none" w:sz="0" w:space="0" w:color="auto"/>
            <w:bottom w:val="none" w:sz="0" w:space="0" w:color="auto"/>
            <w:right w:val="none" w:sz="0" w:space="0" w:color="auto"/>
          </w:divBdr>
        </w:div>
        <w:div w:id="1440027049">
          <w:marLeft w:val="0"/>
          <w:marRight w:val="0"/>
          <w:marTop w:val="0"/>
          <w:marBottom w:val="0"/>
          <w:divBdr>
            <w:top w:val="none" w:sz="0" w:space="0" w:color="auto"/>
            <w:left w:val="none" w:sz="0" w:space="0" w:color="auto"/>
            <w:bottom w:val="none" w:sz="0" w:space="0" w:color="auto"/>
            <w:right w:val="none" w:sz="0" w:space="0" w:color="auto"/>
          </w:divBdr>
          <w:divsChild>
            <w:div w:id="2107266668">
              <w:marLeft w:val="0"/>
              <w:marRight w:val="0"/>
              <w:marTop w:val="0"/>
              <w:marBottom w:val="0"/>
              <w:divBdr>
                <w:top w:val="none" w:sz="0" w:space="0" w:color="auto"/>
                <w:left w:val="none" w:sz="0" w:space="0" w:color="auto"/>
                <w:bottom w:val="none" w:sz="0" w:space="0" w:color="auto"/>
                <w:right w:val="none" w:sz="0" w:space="0" w:color="auto"/>
              </w:divBdr>
            </w:div>
            <w:div w:id="417870719">
              <w:marLeft w:val="0"/>
              <w:marRight w:val="0"/>
              <w:marTop w:val="0"/>
              <w:marBottom w:val="0"/>
              <w:divBdr>
                <w:top w:val="none" w:sz="0" w:space="0" w:color="auto"/>
                <w:left w:val="none" w:sz="0" w:space="0" w:color="auto"/>
                <w:bottom w:val="none" w:sz="0" w:space="0" w:color="auto"/>
                <w:right w:val="none" w:sz="0" w:space="0" w:color="auto"/>
              </w:divBdr>
            </w:div>
            <w:div w:id="5376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1471">
      <w:bodyDiv w:val="1"/>
      <w:marLeft w:val="0"/>
      <w:marRight w:val="0"/>
      <w:marTop w:val="0"/>
      <w:marBottom w:val="0"/>
      <w:divBdr>
        <w:top w:val="none" w:sz="0" w:space="0" w:color="auto"/>
        <w:left w:val="none" w:sz="0" w:space="0" w:color="auto"/>
        <w:bottom w:val="none" w:sz="0" w:space="0" w:color="auto"/>
        <w:right w:val="none" w:sz="0" w:space="0" w:color="auto"/>
      </w:divBdr>
    </w:div>
    <w:div w:id="534081942">
      <w:bodyDiv w:val="1"/>
      <w:marLeft w:val="0"/>
      <w:marRight w:val="0"/>
      <w:marTop w:val="0"/>
      <w:marBottom w:val="0"/>
      <w:divBdr>
        <w:top w:val="none" w:sz="0" w:space="0" w:color="auto"/>
        <w:left w:val="none" w:sz="0" w:space="0" w:color="auto"/>
        <w:bottom w:val="none" w:sz="0" w:space="0" w:color="auto"/>
        <w:right w:val="none" w:sz="0" w:space="0" w:color="auto"/>
      </w:divBdr>
    </w:div>
    <w:div w:id="955873153">
      <w:bodyDiv w:val="1"/>
      <w:marLeft w:val="0"/>
      <w:marRight w:val="0"/>
      <w:marTop w:val="0"/>
      <w:marBottom w:val="0"/>
      <w:divBdr>
        <w:top w:val="none" w:sz="0" w:space="0" w:color="auto"/>
        <w:left w:val="none" w:sz="0" w:space="0" w:color="auto"/>
        <w:bottom w:val="none" w:sz="0" w:space="0" w:color="auto"/>
        <w:right w:val="none" w:sz="0" w:space="0" w:color="auto"/>
      </w:divBdr>
      <w:divsChild>
        <w:div w:id="724766329">
          <w:marLeft w:val="0"/>
          <w:marRight w:val="0"/>
          <w:marTop w:val="0"/>
          <w:marBottom w:val="0"/>
          <w:divBdr>
            <w:top w:val="none" w:sz="0" w:space="0" w:color="auto"/>
            <w:left w:val="none" w:sz="0" w:space="0" w:color="auto"/>
            <w:bottom w:val="none" w:sz="0" w:space="0" w:color="auto"/>
            <w:right w:val="none" w:sz="0" w:space="0" w:color="auto"/>
          </w:divBdr>
        </w:div>
      </w:divsChild>
    </w:div>
    <w:div w:id="1418670163">
      <w:bodyDiv w:val="1"/>
      <w:marLeft w:val="0"/>
      <w:marRight w:val="0"/>
      <w:marTop w:val="0"/>
      <w:marBottom w:val="0"/>
      <w:divBdr>
        <w:top w:val="none" w:sz="0" w:space="0" w:color="auto"/>
        <w:left w:val="none" w:sz="0" w:space="0" w:color="auto"/>
        <w:bottom w:val="none" w:sz="0" w:space="0" w:color="auto"/>
        <w:right w:val="none" w:sz="0" w:space="0" w:color="auto"/>
      </w:divBdr>
      <w:divsChild>
        <w:div w:id="1275745495">
          <w:marLeft w:val="0"/>
          <w:marRight w:val="0"/>
          <w:marTop w:val="0"/>
          <w:marBottom w:val="0"/>
          <w:divBdr>
            <w:top w:val="none" w:sz="0" w:space="0" w:color="auto"/>
            <w:left w:val="none" w:sz="0" w:space="0" w:color="auto"/>
            <w:bottom w:val="none" w:sz="0" w:space="0" w:color="auto"/>
            <w:right w:val="none" w:sz="0" w:space="0" w:color="auto"/>
          </w:divBdr>
        </w:div>
      </w:divsChild>
    </w:div>
    <w:div w:id="1687554040">
      <w:bodyDiv w:val="1"/>
      <w:marLeft w:val="0"/>
      <w:marRight w:val="0"/>
      <w:marTop w:val="0"/>
      <w:marBottom w:val="0"/>
      <w:divBdr>
        <w:top w:val="none" w:sz="0" w:space="0" w:color="auto"/>
        <w:left w:val="none" w:sz="0" w:space="0" w:color="auto"/>
        <w:bottom w:val="none" w:sz="0" w:space="0" w:color="auto"/>
        <w:right w:val="none" w:sz="0" w:space="0" w:color="auto"/>
      </w:divBdr>
      <w:divsChild>
        <w:div w:id="1027949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n.gilbert@everylif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8E2F2-FBE1-4018-BFB4-8ABD4E82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Gilbert</dc:creator>
  <cp:keywords/>
  <dc:description/>
  <cp:lastModifiedBy>Ben Gilbert</cp:lastModifiedBy>
  <cp:revision>14</cp:revision>
  <cp:lastPrinted>2025-06-17T12:06:00Z</cp:lastPrinted>
  <dcterms:created xsi:type="dcterms:W3CDTF">2025-06-17T12:00:00Z</dcterms:created>
  <dcterms:modified xsi:type="dcterms:W3CDTF">2025-06-17T12:10:00Z</dcterms:modified>
</cp:coreProperties>
</file>