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5D22E" w14:textId="77777777" w:rsidR="000D5825" w:rsidRDefault="000D5825" w:rsidP="00DF73BE">
      <w:pPr>
        <w:widowControl w:val="0"/>
        <w:suppressAutoHyphens/>
        <w:autoSpaceDE w:val="0"/>
        <w:autoSpaceDN w:val="0"/>
        <w:adjustRightInd w:val="0"/>
        <w:spacing w:after="113" w:line="312" w:lineRule="atLeast"/>
        <w:jc w:val="both"/>
        <w:textAlignment w:val="center"/>
        <w:rPr>
          <w:rFonts w:ascii="Trebuchet MS" w:hAnsi="Trebuchet MS" w:cs="Arial"/>
          <w:color w:val="A43F86"/>
          <w:sz w:val="32"/>
          <w:lang w:val="en-US"/>
        </w:rPr>
      </w:pPr>
    </w:p>
    <w:p w14:paraId="1E26A669" w14:textId="17AA4DF0" w:rsidR="00DF73BE" w:rsidRDefault="00DF73BE" w:rsidP="00DF73BE">
      <w:pPr>
        <w:widowControl w:val="0"/>
        <w:suppressAutoHyphens/>
        <w:autoSpaceDE w:val="0"/>
        <w:autoSpaceDN w:val="0"/>
        <w:adjustRightInd w:val="0"/>
        <w:spacing w:after="113" w:line="312" w:lineRule="atLeast"/>
        <w:jc w:val="both"/>
        <w:textAlignment w:val="center"/>
        <w:rPr>
          <w:rFonts w:ascii="Trebuchet MS" w:hAnsi="Trebuchet MS" w:cs="Arial"/>
          <w:color w:val="A43F86"/>
          <w:sz w:val="32"/>
          <w:lang w:val="en-US"/>
        </w:rPr>
      </w:pPr>
      <w:r>
        <w:rPr>
          <w:rFonts w:ascii="Trebuchet MS" w:hAnsi="Trebuchet MS" w:cs="Arial"/>
          <w:color w:val="A43F86"/>
          <w:sz w:val="32"/>
          <w:lang w:val="en-US"/>
        </w:rPr>
        <w:t>Disclosure of Convictions Form</w:t>
      </w:r>
    </w:p>
    <w:p w14:paraId="1E26A66A" w14:textId="77777777" w:rsidR="00DF73BE" w:rsidRPr="00AA32E7" w:rsidRDefault="00DF73BE" w:rsidP="00DF73BE">
      <w:pPr>
        <w:widowControl w:val="0"/>
        <w:suppressAutoHyphens/>
        <w:autoSpaceDE w:val="0"/>
        <w:autoSpaceDN w:val="0"/>
        <w:adjustRightInd w:val="0"/>
        <w:spacing w:after="113" w:line="312" w:lineRule="atLeast"/>
        <w:jc w:val="both"/>
        <w:textAlignment w:val="center"/>
        <w:rPr>
          <w:rFonts w:ascii="Trebuchet MS" w:hAnsi="Trebuchet MS" w:cs="Arial"/>
          <w:color w:val="A43F86"/>
          <w:sz w:val="32"/>
          <w:lang w:val="en-US"/>
        </w:rPr>
      </w:pPr>
      <w:r w:rsidRPr="00AA32E7">
        <w:rPr>
          <w:rFonts w:ascii="Trebuchet MS" w:hAnsi="Trebuchet MS" w:cs="Arial"/>
          <w:color w:val="A43F86"/>
          <w:sz w:val="32"/>
          <w:lang w:val="en-US"/>
        </w:rPr>
        <w:t>STRICTLY CONFIDENTIAL</w:t>
      </w:r>
    </w:p>
    <w:p w14:paraId="1E26A66B" w14:textId="77777777" w:rsidR="00DF73BE" w:rsidRPr="00AA32E7" w:rsidRDefault="00DF73BE" w:rsidP="00DF73BE">
      <w:pPr>
        <w:widowControl w:val="0"/>
        <w:suppressAutoHyphens/>
        <w:autoSpaceDE w:val="0"/>
        <w:autoSpaceDN w:val="0"/>
        <w:adjustRightInd w:val="0"/>
        <w:spacing w:before="300" w:after="113" w:line="312" w:lineRule="atLeast"/>
        <w:jc w:val="both"/>
        <w:textAlignment w:val="center"/>
        <w:rPr>
          <w:rFonts w:ascii="Trebuchet MS" w:hAnsi="Trebuchet MS" w:cs="Arial"/>
          <w:color w:val="A43F86"/>
          <w:szCs w:val="22"/>
          <w:lang w:val="en-US"/>
        </w:rPr>
      </w:pPr>
      <w:r w:rsidRPr="00AA32E7">
        <w:rPr>
          <w:rFonts w:ascii="Trebuchet MS" w:hAnsi="Trebuchet MS" w:cs="Arial"/>
          <w:color w:val="A43F86"/>
          <w:szCs w:val="22"/>
          <w:lang w:val="en-US"/>
        </w:rPr>
        <w:t>Applications considered on merit as per the Rehabilitation of Offenders Act 1974</w:t>
      </w:r>
    </w:p>
    <w:p w14:paraId="1E26A66C" w14:textId="77777777" w:rsidR="00DF73BE" w:rsidRPr="00AA32E7" w:rsidRDefault="00DF73BE" w:rsidP="00DF73BE">
      <w:pPr>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6423"/>
      </w:tblGrid>
      <w:tr w:rsidR="00DF73BE" w:rsidRPr="00AA32E7" w14:paraId="1E26A66F" w14:textId="77777777" w:rsidTr="00B23A34">
        <w:tc>
          <w:tcPr>
            <w:tcW w:w="2943" w:type="dxa"/>
            <w:shd w:val="clear" w:color="auto" w:fill="auto"/>
          </w:tcPr>
          <w:p w14:paraId="1E26A66D" w14:textId="77777777" w:rsidR="00DF73BE" w:rsidRPr="00AA32E7" w:rsidRDefault="00DF73BE" w:rsidP="00B23A34">
            <w:pPr>
              <w:jc w:val="both"/>
              <w:rPr>
                <w:rFonts w:ascii="Trebuchet MS" w:hAnsi="Trebuchet MS" w:cs="Arial"/>
                <w:sz w:val="22"/>
                <w:szCs w:val="22"/>
              </w:rPr>
            </w:pPr>
            <w:r w:rsidRPr="00AA32E7">
              <w:rPr>
                <w:rFonts w:ascii="Trebuchet MS" w:hAnsi="Trebuchet MS" w:cs="Arial"/>
                <w:sz w:val="22"/>
                <w:szCs w:val="22"/>
              </w:rPr>
              <w:t>Post applied for:</w:t>
            </w:r>
          </w:p>
        </w:tc>
        <w:tc>
          <w:tcPr>
            <w:tcW w:w="7739" w:type="dxa"/>
            <w:shd w:val="clear" w:color="auto" w:fill="auto"/>
          </w:tcPr>
          <w:p w14:paraId="1E26A66E" w14:textId="77777777" w:rsidR="00DF73BE" w:rsidRPr="00AA32E7" w:rsidRDefault="00DF73BE" w:rsidP="00B23A34">
            <w:pPr>
              <w:jc w:val="both"/>
              <w:rPr>
                <w:rFonts w:ascii="Trebuchet MS" w:hAnsi="Trebuchet MS" w:cs="Arial"/>
                <w:sz w:val="22"/>
                <w:szCs w:val="22"/>
              </w:rPr>
            </w:pPr>
          </w:p>
        </w:tc>
      </w:tr>
    </w:tbl>
    <w:p w14:paraId="1E26A670" w14:textId="77777777" w:rsidR="00DF73BE" w:rsidRPr="00AA32E7" w:rsidRDefault="00DF73BE" w:rsidP="00DF73BE">
      <w:pPr>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2"/>
        <w:gridCol w:w="2993"/>
        <w:gridCol w:w="1059"/>
        <w:gridCol w:w="1132"/>
      </w:tblGrid>
      <w:tr w:rsidR="00DF73BE" w:rsidRPr="00AA32E7" w14:paraId="1E26A675" w14:textId="77777777" w:rsidTr="00B23A34">
        <w:tc>
          <w:tcPr>
            <w:tcW w:w="4503" w:type="dxa"/>
            <w:shd w:val="clear" w:color="auto" w:fill="auto"/>
          </w:tcPr>
          <w:p w14:paraId="1E26A671" w14:textId="77777777" w:rsidR="00DF73BE" w:rsidRPr="00AA32E7" w:rsidRDefault="00DF73BE" w:rsidP="00B23A34">
            <w:pPr>
              <w:jc w:val="both"/>
              <w:rPr>
                <w:rFonts w:ascii="Trebuchet MS" w:hAnsi="Trebuchet MS" w:cs="Arial"/>
                <w:sz w:val="22"/>
                <w:szCs w:val="22"/>
              </w:rPr>
            </w:pPr>
            <w:r w:rsidRPr="00AA32E7">
              <w:rPr>
                <w:rFonts w:ascii="Trebuchet MS" w:hAnsi="Trebuchet MS" w:cs="Arial"/>
                <w:sz w:val="22"/>
                <w:szCs w:val="22"/>
              </w:rPr>
              <w:t>Family name (block capitals):</w:t>
            </w:r>
          </w:p>
        </w:tc>
        <w:tc>
          <w:tcPr>
            <w:tcW w:w="3685" w:type="dxa"/>
            <w:shd w:val="clear" w:color="auto" w:fill="auto"/>
          </w:tcPr>
          <w:p w14:paraId="1E26A672" w14:textId="77777777" w:rsidR="00DF73BE" w:rsidRPr="00AA32E7" w:rsidRDefault="00DF73BE" w:rsidP="00B23A34">
            <w:pPr>
              <w:jc w:val="both"/>
              <w:rPr>
                <w:rFonts w:ascii="Trebuchet MS" w:hAnsi="Trebuchet MS" w:cs="Arial"/>
                <w:sz w:val="22"/>
                <w:szCs w:val="22"/>
              </w:rPr>
            </w:pPr>
          </w:p>
        </w:tc>
        <w:tc>
          <w:tcPr>
            <w:tcW w:w="1134" w:type="dxa"/>
            <w:shd w:val="clear" w:color="auto" w:fill="auto"/>
          </w:tcPr>
          <w:p w14:paraId="1E26A673" w14:textId="77777777" w:rsidR="00DF73BE" w:rsidRPr="00AA32E7" w:rsidRDefault="00DF73BE" w:rsidP="00B23A34">
            <w:pPr>
              <w:jc w:val="both"/>
              <w:rPr>
                <w:rFonts w:ascii="Trebuchet MS" w:hAnsi="Trebuchet MS" w:cs="Arial"/>
                <w:sz w:val="22"/>
                <w:szCs w:val="22"/>
              </w:rPr>
            </w:pPr>
            <w:r w:rsidRPr="00AA32E7">
              <w:rPr>
                <w:rFonts w:ascii="Trebuchet MS" w:hAnsi="Trebuchet MS" w:cs="Arial"/>
                <w:sz w:val="22"/>
                <w:szCs w:val="22"/>
              </w:rPr>
              <w:t>Title:</w:t>
            </w:r>
          </w:p>
        </w:tc>
        <w:tc>
          <w:tcPr>
            <w:tcW w:w="1360" w:type="dxa"/>
            <w:shd w:val="clear" w:color="auto" w:fill="auto"/>
          </w:tcPr>
          <w:p w14:paraId="1E26A674" w14:textId="77777777" w:rsidR="00DF73BE" w:rsidRPr="00AA32E7" w:rsidRDefault="00DF73BE" w:rsidP="00B23A34">
            <w:pPr>
              <w:jc w:val="both"/>
              <w:rPr>
                <w:rFonts w:ascii="Trebuchet MS" w:hAnsi="Trebuchet MS" w:cs="Arial"/>
                <w:sz w:val="22"/>
                <w:szCs w:val="22"/>
              </w:rPr>
            </w:pPr>
          </w:p>
        </w:tc>
      </w:tr>
      <w:tr w:rsidR="00DF73BE" w:rsidRPr="00AA32E7" w14:paraId="1E26A678" w14:textId="77777777" w:rsidTr="00B23A34">
        <w:tc>
          <w:tcPr>
            <w:tcW w:w="4503" w:type="dxa"/>
            <w:shd w:val="clear" w:color="auto" w:fill="auto"/>
          </w:tcPr>
          <w:p w14:paraId="1E26A676" w14:textId="77777777" w:rsidR="00DF73BE" w:rsidRPr="00AA32E7" w:rsidRDefault="00DF73BE" w:rsidP="00B23A34">
            <w:pPr>
              <w:jc w:val="both"/>
              <w:rPr>
                <w:rFonts w:ascii="Trebuchet MS" w:hAnsi="Trebuchet MS" w:cs="Arial"/>
                <w:sz w:val="22"/>
                <w:szCs w:val="22"/>
              </w:rPr>
            </w:pPr>
            <w:r w:rsidRPr="00AA32E7">
              <w:rPr>
                <w:rFonts w:ascii="Trebuchet MS" w:hAnsi="Trebuchet MS" w:cs="Arial"/>
                <w:sz w:val="22"/>
                <w:szCs w:val="22"/>
              </w:rPr>
              <w:t>Names in full (block capitals):</w:t>
            </w:r>
          </w:p>
        </w:tc>
        <w:tc>
          <w:tcPr>
            <w:tcW w:w="6179" w:type="dxa"/>
            <w:gridSpan w:val="3"/>
            <w:shd w:val="clear" w:color="auto" w:fill="auto"/>
          </w:tcPr>
          <w:p w14:paraId="1E26A677" w14:textId="77777777" w:rsidR="00DF73BE" w:rsidRPr="00AA32E7" w:rsidRDefault="00DF73BE" w:rsidP="00B23A34">
            <w:pPr>
              <w:jc w:val="both"/>
              <w:rPr>
                <w:rFonts w:ascii="Trebuchet MS" w:hAnsi="Trebuchet MS" w:cs="Arial"/>
                <w:sz w:val="22"/>
                <w:szCs w:val="22"/>
              </w:rPr>
            </w:pPr>
          </w:p>
        </w:tc>
      </w:tr>
    </w:tbl>
    <w:p w14:paraId="1E26A679" w14:textId="77777777" w:rsidR="00DF73BE" w:rsidRPr="00AA32E7" w:rsidRDefault="00DF73BE" w:rsidP="00DF73BE">
      <w:pPr>
        <w:jc w:val="both"/>
        <w:rPr>
          <w:rFonts w:ascii="Trebuchet MS" w:hAnsi="Trebuchet MS" w:cs="Arial"/>
          <w:sz w:val="22"/>
          <w:szCs w:val="22"/>
        </w:rPr>
      </w:pPr>
    </w:p>
    <w:p w14:paraId="1E26A67A" w14:textId="77777777" w:rsidR="00DF73BE" w:rsidRPr="00AA32E7" w:rsidRDefault="00DF73BE" w:rsidP="00DF73BE">
      <w:pPr>
        <w:jc w:val="both"/>
        <w:rPr>
          <w:rFonts w:ascii="Trebuchet MS" w:hAnsi="Trebuchet MS" w:cs="Arial"/>
          <w:color w:val="A43F86"/>
          <w:sz w:val="28"/>
          <w:szCs w:val="22"/>
        </w:rPr>
      </w:pPr>
      <w:r w:rsidRPr="00AA32E7">
        <w:rPr>
          <w:rFonts w:ascii="Trebuchet MS" w:hAnsi="Trebuchet MS" w:cs="Arial"/>
          <w:color w:val="A43F86"/>
          <w:sz w:val="28"/>
          <w:szCs w:val="22"/>
        </w:rPr>
        <w:t xml:space="preserve">Disclosure of conviction(s) </w:t>
      </w:r>
    </w:p>
    <w:p w14:paraId="1E26A67B" w14:textId="77777777" w:rsidR="00DF73BE" w:rsidRPr="00AA32E7" w:rsidRDefault="00DF73BE" w:rsidP="00DF73BE">
      <w:pPr>
        <w:jc w:val="both"/>
        <w:rPr>
          <w:rFonts w:ascii="Trebuchet MS" w:hAnsi="Trebuchet MS" w:cs="Arial"/>
          <w:sz w:val="22"/>
          <w:szCs w:val="22"/>
        </w:rPr>
      </w:pPr>
    </w:p>
    <w:p w14:paraId="1E26A67C" w14:textId="77777777" w:rsidR="00DF73BE" w:rsidRPr="00AA32E7" w:rsidRDefault="00DF73BE" w:rsidP="00DF73BE">
      <w:pPr>
        <w:jc w:val="both"/>
        <w:rPr>
          <w:rFonts w:ascii="Trebuchet MS" w:hAnsi="Trebuchet MS" w:cs="Arial"/>
          <w:sz w:val="22"/>
          <w:szCs w:val="22"/>
        </w:rPr>
      </w:pPr>
      <w:r w:rsidRPr="00AA32E7">
        <w:rPr>
          <w:rFonts w:ascii="Trebuchet MS" w:hAnsi="Trebuchet MS" w:cs="Arial"/>
          <w:sz w:val="22"/>
          <w:szCs w:val="22"/>
        </w:rPr>
        <w:t>Applications from ex-offenders are welcomed and will be considered on their merit. Convictions that are irrelevant to this job will not be taken into account. You are required to disclose any convictions, which are not ‘spent’ by virtue of the Rehabilitation of Offenders Act 1974. For legal and accounting professions, you are required to disclose all convictions, including those that are ‘spent’ by virtue of the Rehabilitation of Offenders Act 1974.</w:t>
      </w:r>
    </w:p>
    <w:p w14:paraId="1E26A67D" w14:textId="77777777" w:rsidR="00DF73BE" w:rsidRPr="00AA32E7" w:rsidRDefault="00DF73BE" w:rsidP="00DF73BE">
      <w:pPr>
        <w:jc w:val="both"/>
        <w:rPr>
          <w:rFonts w:ascii="Trebuchet MS" w:hAnsi="Trebuchet MS" w:cs="Arial"/>
          <w:sz w:val="22"/>
          <w:szCs w:val="22"/>
        </w:rPr>
      </w:pPr>
    </w:p>
    <w:p w14:paraId="1E26A67E" w14:textId="77777777" w:rsidR="00DF73BE" w:rsidRPr="00AA32E7" w:rsidRDefault="00DF73BE" w:rsidP="00DF73BE">
      <w:pPr>
        <w:jc w:val="both"/>
        <w:rPr>
          <w:rFonts w:ascii="Trebuchet MS" w:hAnsi="Trebuchet MS" w:cs="Arial"/>
          <w:sz w:val="22"/>
          <w:szCs w:val="22"/>
        </w:rPr>
      </w:pPr>
      <w:r w:rsidRPr="00AA32E7">
        <w:rPr>
          <w:rFonts w:ascii="Trebuchet MS" w:hAnsi="Trebuchet MS" w:cs="Arial"/>
          <w:sz w:val="22"/>
          <w:szCs w:val="22"/>
        </w:rPr>
        <w:t>Have you been convicted of a criminal offence that is not spent? If yes, please give details of date(s), offence(s) and sentence(s) passed.</w:t>
      </w:r>
    </w:p>
    <w:p w14:paraId="1E26A67F" w14:textId="77777777" w:rsidR="00DF73BE" w:rsidRPr="00AA32E7" w:rsidRDefault="00DF73BE" w:rsidP="00DF73BE">
      <w:pPr>
        <w:jc w:val="both"/>
        <w:rPr>
          <w:rFonts w:ascii="Trebuchet MS" w:hAnsi="Trebuchet MS" w:cs="Arial"/>
          <w:sz w:val="22"/>
          <w:szCs w:val="22"/>
        </w:rPr>
      </w:pPr>
    </w:p>
    <w:p w14:paraId="1E26A680" w14:textId="77777777" w:rsidR="00DF73BE" w:rsidRPr="00AA32E7" w:rsidRDefault="00DF73BE" w:rsidP="00DF73BE">
      <w:pPr>
        <w:pBdr>
          <w:top w:val="single" w:sz="4" w:space="1" w:color="auto"/>
          <w:left w:val="single" w:sz="4" w:space="4" w:color="auto"/>
          <w:bottom w:val="single" w:sz="4" w:space="1" w:color="auto"/>
          <w:right w:val="single" w:sz="4" w:space="4" w:color="auto"/>
        </w:pBdr>
        <w:jc w:val="both"/>
        <w:rPr>
          <w:rFonts w:ascii="Trebuchet MS" w:hAnsi="Trebuchet MS" w:cs="Arial"/>
          <w:sz w:val="22"/>
          <w:szCs w:val="22"/>
        </w:rPr>
      </w:pPr>
    </w:p>
    <w:p w14:paraId="1E26A681" w14:textId="77777777" w:rsidR="00DF73BE" w:rsidRPr="00AA32E7" w:rsidRDefault="00DF73BE" w:rsidP="00DF73BE">
      <w:pPr>
        <w:pBdr>
          <w:top w:val="single" w:sz="4" w:space="1" w:color="auto"/>
          <w:left w:val="single" w:sz="4" w:space="4" w:color="auto"/>
          <w:bottom w:val="single" w:sz="4" w:space="1" w:color="auto"/>
          <w:right w:val="single" w:sz="4" w:space="4" w:color="auto"/>
        </w:pBdr>
        <w:jc w:val="both"/>
        <w:rPr>
          <w:rFonts w:ascii="Trebuchet MS" w:hAnsi="Trebuchet MS" w:cs="Arial"/>
          <w:sz w:val="22"/>
          <w:szCs w:val="22"/>
        </w:rPr>
      </w:pPr>
    </w:p>
    <w:p w14:paraId="1E26A682" w14:textId="77777777" w:rsidR="00DF73BE" w:rsidRPr="00AA32E7" w:rsidRDefault="00DF73BE" w:rsidP="00DF73BE">
      <w:pPr>
        <w:pBdr>
          <w:top w:val="single" w:sz="4" w:space="1" w:color="auto"/>
          <w:left w:val="single" w:sz="4" w:space="4" w:color="auto"/>
          <w:bottom w:val="single" w:sz="4" w:space="1" w:color="auto"/>
          <w:right w:val="single" w:sz="4" w:space="4" w:color="auto"/>
        </w:pBdr>
        <w:jc w:val="both"/>
        <w:rPr>
          <w:rFonts w:ascii="Trebuchet MS" w:hAnsi="Trebuchet MS" w:cs="Arial"/>
          <w:sz w:val="22"/>
          <w:szCs w:val="22"/>
        </w:rPr>
      </w:pPr>
    </w:p>
    <w:p w14:paraId="1E26A683" w14:textId="77777777" w:rsidR="00DF73BE" w:rsidRPr="00AA32E7" w:rsidRDefault="00DF73BE" w:rsidP="00DF73BE">
      <w:pPr>
        <w:pBdr>
          <w:top w:val="single" w:sz="4" w:space="1" w:color="auto"/>
          <w:left w:val="single" w:sz="4" w:space="4" w:color="auto"/>
          <w:bottom w:val="single" w:sz="4" w:space="1" w:color="auto"/>
          <w:right w:val="single" w:sz="4" w:space="4" w:color="auto"/>
        </w:pBdr>
        <w:jc w:val="both"/>
        <w:rPr>
          <w:rFonts w:ascii="Trebuchet MS" w:hAnsi="Trebuchet MS" w:cs="Arial"/>
          <w:sz w:val="22"/>
          <w:szCs w:val="22"/>
        </w:rPr>
      </w:pPr>
    </w:p>
    <w:p w14:paraId="1E26A684" w14:textId="77777777" w:rsidR="00DF73BE" w:rsidRPr="00AA32E7" w:rsidRDefault="00DF73BE" w:rsidP="00DF73BE">
      <w:pPr>
        <w:pBdr>
          <w:top w:val="single" w:sz="4" w:space="1" w:color="auto"/>
          <w:left w:val="single" w:sz="4" w:space="4" w:color="auto"/>
          <w:bottom w:val="single" w:sz="4" w:space="1" w:color="auto"/>
          <w:right w:val="single" w:sz="4" w:space="4" w:color="auto"/>
        </w:pBdr>
        <w:jc w:val="both"/>
        <w:rPr>
          <w:rFonts w:ascii="Trebuchet MS" w:hAnsi="Trebuchet MS" w:cs="Arial"/>
          <w:sz w:val="22"/>
          <w:szCs w:val="22"/>
        </w:rPr>
      </w:pPr>
    </w:p>
    <w:p w14:paraId="1E26A685" w14:textId="77777777" w:rsidR="00DF73BE" w:rsidRPr="00AA32E7" w:rsidRDefault="00DF73BE" w:rsidP="00DF73BE">
      <w:pPr>
        <w:pBdr>
          <w:top w:val="single" w:sz="4" w:space="1" w:color="auto"/>
          <w:left w:val="single" w:sz="4" w:space="4" w:color="auto"/>
          <w:bottom w:val="single" w:sz="4" w:space="1" w:color="auto"/>
          <w:right w:val="single" w:sz="4" w:space="4" w:color="auto"/>
        </w:pBdr>
        <w:jc w:val="both"/>
        <w:rPr>
          <w:rFonts w:ascii="Trebuchet MS" w:hAnsi="Trebuchet MS" w:cs="Arial"/>
          <w:sz w:val="22"/>
          <w:szCs w:val="22"/>
        </w:rPr>
      </w:pPr>
    </w:p>
    <w:p w14:paraId="1E26A686" w14:textId="77777777" w:rsidR="00DF73BE" w:rsidRPr="00AA32E7" w:rsidRDefault="00DF73BE" w:rsidP="00DF73BE">
      <w:pPr>
        <w:pBdr>
          <w:top w:val="single" w:sz="4" w:space="1" w:color="auto"/>
          <w:left w:val="single" w:sz="4" w:space="4" w:color="auto"/>
          <w:bottom w:val="single" w:sz="4" w:space="1" w:color="auto"/>
          <w:right w:val="single" w:sz="4" w:space="4" w:color="auto"/>
        </w:pBdr>
        <w:jc w:val="both"/>
        <w:rPr>
          <w:rFonts w:ascii="Trebuchet MS" w:hAnsi="Trebuchet MS" w:cs="Arial"/>
          <w:sz w:val="22"/>
          <w:szCs w:val="22"/>
        </w:rPr>
      </w:pPr>
    </w:p>
    <w:p w14:paraId="1E26A687" w14:textId="7B7CC12F" w:rsidR="00DF73BE" w:rsidRDefault="00DF73BE" w:rsidP="00DF73BE">
      <w:pPr>
        <w:pBdr>
          <w:top w:val="single" w:sz="4" w:space="1" w:color="auto"/>
          <w:left w:val="single" w:sz="4" w:space="4" w:color="auto"/>
          <w:bottom w:val="single" w:sz="4" w:space="1" w:color="auto"/>
          <w:right w:val="single" w:sz="4" w:space="4" w:color="auto"/>
        </w:pBdr>
        <w:jc w:val="both"/>
        <w:rPr>
          <w:rFonts w:ascii="Trebuchet MS" w:hAnsi="Trebuchet MS" w:cs="Arial"/>
          <w:sz w:val="22"/>
          <w:szCs w:val="22"/>
        </w:rPr>
      </w:pPr>
    </w:p>
    <w:p w14:paraId="7C0C0F79" w14:textId="77777777" w:rsidR="00CC14C9" w:rsidRPr="00AA32E7" w:rsidRDefault="00CC14C9" w:rsidP="00DF73BE">
      <w:pPr>
        <w:pBdr>
          <w:top w:val="single" w:sz="4" w:space="1" w:color="auto"/>
          <w:left w:val="single" w:sz="4" w:space="4" w:color="auto"/>
          <w:bottom w:val="single" w:sz="4" w:space="1" w:color="auto"/>
          <w:right w:val="single" w:sz="4" w:space="4" w:color="auto"/>
        </w:pBdr>
        <w:jc w:val="both"/>
        <w:rPr>
          <w:rFonts w:ascii="Trebuchet MS" w:hAnsi="Trebuchet MS" w:cs="Arial"/>
          <w:sz w:val="22"/>
          <w:szCs w:val="22"/>
        </w:rPr>
      </w:pPr>
    </w:p>
    <w:p w14:paraId="1E26A688" w14:textId="77777777" w:rsidR="00DF73BE" w:rsidRDefault="00DF73BE" w:rsidP="00DF73BE">
      <w:pPr>
        <w:autoSpaceDE w:val="0"/>
        <w:autoSpaceDN w:val="0"/>
        <w:adjustRightInd w:val="0"/>
        <w:rPr>
          <w:rFonts w:ascii="Calibri" w:hAnsi="Calibri" w:cs="Calibri"/>
          <w:b/>
          <w:szCs w:val="22"/>
        </w:rPr>
      </w:pPr>
    </w:p>
    <w:p w14:paraId="1E26A689" w14:textId="77777777" w:rsidR="00DF73BE" w:rsidRDefault="00DF73BE" w:rsidP="00DF73BE">
      <w:pPr>
        <w:autoSpaceDE w:val="0"/>
        <w:autoSpaceDN w:val="0"/>
        <w:adjustRightInd w:val="0"/>
        <w:rPr>
          <w:rFonts w:ascii="Trebuchet MS" w:hAnsi="Trebuchet MS" w:cs="Calibri"/>
          <w:b/>
          <w:szCs w:val="22"/>
        </w:rPr>
      </w:pPr>
    </w:p>
    <w:p w14:paraId="1E26A68A" w14:textId="77777777" w:rsidR="00DF73BE" w:rsidRDefault="00DF73BE" w:rsidP="00DF73BE">
      <w:pPr>
        <w:autoSpaceDE w:val="0"/>
        <w:autoSpaceDN w:val="0"/>
        <w:adjustRightInd w:val="0"/>
        <w:rPr>
          <w:rFonts w:ascii="Trebuchet MS" w:hAnsi="Trebuchet MS" w:cs="Calibri"/>
          <w:b/>
          <w:szCs w:val="22"/>
        </w:rPr>
      </w:pPr>
    </w:p>
    <w:p w14:paraId="1E26A68B" w14:textId="77777777" w:rsidR="00DF73BE" w:rsidRPr="00AA32E7" w:rsidRDefault="00DF73BE" w:rsidP="00DF73BE">
      <w:pPr>
        <w:widowControl w:val="0"/>
        <w:suppressAutoHyphens/>
        <w:autoSpaceDE w:val="0"/>
        <w:autoSpaceDN w:val="0"/>
        <w:adjustRightInd w:val="0"/>
        <w:spacing w:after="300" w:line="312" w:lineRule="atLeast"/>
        <w:jc w:val="both"/>
        <w:textAlignment w:val="center"/>
        <w:rPr>
          <w:rFonts w:ascii="Trebuchet MS" w:hAnsi="Trebuchet MS" w:cs="Arial"/>
          <w:i/>
          <w:color w:val="A43F86"/>
          <w:sz w:val="28"/>
        </w:rPr>
      </w:pPr>
      <w:r w:rsidRPr="00AA32E7">
        <w:rPr>
          <w:rFonts w:ascii="Trebuchet MS" w:hAnsi="Trebuchet MS" w:cs="Arial"/>
          <w:color w:val="A43F86"/>
          <w:sz w:val="28"/>
          <w:lang w:val="en-US"/>
        </w:rPr>
        <w:t>Declaration</w:t>
      </w:r>
    </w:p>
    <w:p w14:paraId="1E26A68C" w14:textId="77777777" w:rsidR="00DF73BE" w:rsidRPr="00AA32E7" w:rsidRDefault="00DF73BE" w:rsidP="00DF73BE">
      <w:pPr>
        <w:jc w:val="both"/>
        <w:rPr>
          <w:rFonts w:ascii="Trebuchet MS" w:hAnsi="Trebuchet MS" w:cs="Arial"/>
          <w:i/>
          <w:sz w:val="22"/>
          <w:szCs w:val="22"/>
        </w:rPr>
      </w:pPr>
      <w:r w:rsidRPr="00AA32E7">
        <w:rPr>
          <w:rFonts w:ascii="Trebuchet MS" w:hAnsi="Trebuchet MS" w:cs="Arial"/>
          <w:i/>
          <w:sz w:val="22"/>
          <w:szCs w:val="22"/>
        </w:rPr>
        <w:t>To the best of my knowledge and belief, the information supplied by me in each section of this form is correct. I hereby consent to the processing of sensitive personal data, as defined</w:t>
      </w:r>
      <w:r>
        <w:rPr>
          <w:rFonts w:ascii="Trebuchet MS" w:hAnsi="Trebuchet MS" w:cs="Arial"/>
          <w:i/>
          <w:sz w:val="22"/>
          <w:szCs w:val="22"/>
        </w:rPr>
        <w:t xml:space="preserve"> in the Data Protection Act 2018 (and the General Data Protection Regulations)</w:t>
      </w:r>
      <w:r w:rsidRPr="00AA32E7">
        <w:rPr>
          <w:rFonts w:ascii="Trebuchet MS" w:hAnsi="Trebuchet MS" w:cs="Arial"/>
          <w:i/>
          <w:sz w:val="22"/>
          <w:szCs w:val="22"/>
        </w:rPr>
        <w:t>, involved in the consideration of this application.</w:t>
      </w:r>
    </w:p>
    <w:p w14:paraId="1E26A68D" w14:textId="77777777" w:rsidR="00DF73BE" w:rsidRPr="00AA32E7" w:rsidRDefault="00DF73BE" w:rsidP="00DF73BE">
      <w:pPr>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3809"/>
        <w:gridCol w:w="1402"/>
        <w:gridCol w:w="2393"/>
      </w:tblGrid>
      <w:tr w:rsidR="00DF73BE" w:rsidRPr="00AA32E7" w14:paraId="1E26A692" w14:textId="77777777" w:rsidTr="00B23A34">
        <w:tc>
          <w:tcPr>
            <w:tcW w:w="1526" w:type="dxa"/>
            <w:shd w:val="clear" w:color="auto" w:fill="auto"/>
          </w:tcPr>
          <w:p w14:paraId="52D80645" w14:textId="77777777" w:rsidR="009F5B28" w:rsidRDefault="009F5B28" w:rsidP="00B23A34">
            <w:pPr>
              <w:jc w:val="both"/>
              <w:rPr>
                <w:rFonts w:ascii="Trebuchet MS" w:hAnsi="Trebuchet MS" w:cs="Arial"/>
                <w:sz w:val="22"/>
                <w:szCs w:val="22"/>
              </w:rPr>
            </w:pPr>
          </w:p>
          <w:p w14:paraId="4EDCD0C2" w14:textId="08417952" w:rsidR="00DF73BE" w:rsidRDefault="00DF73BE" w:rsidP="00B23A34">
            <w:pPr>
              <w:jc w:val="both"/>
              <w:rPr>
                <w:rFonts w:ascii="Trebuchet MS" w:hAnsi="Trebuchet MS" w:cs="Arial"/>
                <w:sz w:val="22"/>
                <w:szCs w:val="22"/>
              </w:rPr>
            </w:pPr>
            <w:r w:rsidRPr="00AA32E7">
              <w:rPr>
                <w:rFonts w:ascii="Trebuchet MS" w:hAnsi="Trebuchet MS" w:cs="Arial"/>
                <w:sz w:val="22"/>
                <w:szCs w:val="22"/>
              </w:rPr>
              <w:t>Signed:</w:t>
            </w:r>
          </w:p>
          <w:p w14:paraId="1E26A68E" w14:textId="4E091E50" w:rsidR="009F5B28" w:rsidRPr="00AA32E7" w:rsidRDefault="009F5B28" w:rsidP="00B23A34">
            <w:pPr>
              <w:jc w:val="both"/>
              <w:rPr>
                <w:rFonts w:ascii="Trebuchet MS" w:hAnsi="Trebuchet MS" w:cs="Arial"/>
                <w:sz w:val="22"/>
                <w:szCs w:val="22"/>
              </w:rPr>
            </w:pPr>
          </w:p>
        </w:tc>
        <w:tc>
          <w:tcPr>
            <w:tcW w:w="4678" w:type="dxa"/>
            <w:shd w:val="clear" w:color="auto" w:fill="auto"/>
          </w:tcPr>
          <w:p w14:paraId="1E26A68F" w14:textId="77777777" w:rsidR="00DF73BE" w:rsidRPr="00AA32E7" w:rsidRDefault="00DF73BE" w:rsidP="00B23A34">
            <w:pPr>
              <w:jc w:val="both"/>
              <w:rPr>
                <w:rFonts w:ascii="Trebuchet MS" w:hAnsi="Trebuchet MS" w:cs="Arial"/>
                <w:sz w:val="22"/>
                <w:szCs w:val="22"/>
              </w:rPr>
            </w:pPr>
          </w:p>
        </w:tc>
        <w:tc>
          <w:tcPr>
            <w:tcW w:w="1559" w:type="dxa"/>
            <w:shd w:val="clear" w:color="auto" w:fill="auto"/>
          </w:tcPr>
          <w:p w14:paraId="676A6912" w14:textId="77777777" w:rsidR="009F5B28" w:rsidRDefault="009F5B28" w:rsidP="00B23A34">
            <w:pPr>
              <w:jc w:val="both"/>
              <w:rPr>
                <w:rFonts w:ascii="Trebuchet MS" w:hAnsi="Trebuchet MS" w:cs="Arial"/>
                <w:sz w:val="22"/>
                <w:szCs w:val="22"/>
              </w:rPr>
            </w:pPr>
          </w:p>
          <w:p w14:paraId="1E26A690" w14:textId="447569D8" w:rsidR="00DF73BE" w:rsidRPr="00AA32E7" w:rsidRDefault="00DF73BE" w:rsidP="00B23A34">
            <w:pPr>
              <w:jc w:val="both"/>
              <w:rPr>
                <w:rFonts w:ascii="Trebuchet MS" w:hAnsi="Trebuchet MS" w:cs="Arial"/>
                <w:sz w:val="22"/>
                <w:szCs w:val="22"/>
              </w:rPr>
            </w:pPr>
            <w:r w:rsidRPr="00AA32E7">
              <w:rPr>
                <w:rFonts w:ascii="Trebuchet MS" w:hAnsi="Trebuchet MS" w:cs="Arial"/>
                <w:sz w:val="22"/>
                <w:szCs w:val="22"/>
              </w:rPr>
              <w:t>Date:</w:t>
            </w:r>
          </w:p>
        </w:tc>
        <w:tc>
          <w:tcPr>
            <w:tcW w:w="2919" w:type="dxa"/>
            <w:shd w:val="clear" w:color="auto" w:fill="auto"/>
          </w:tcPr>
          <w:p w14:paraId="1E26A691" w14:textId="77777777" w:rsidR="00DF73BE" w:rsidRPr="00AA32E7" w:rsidRDefault="00DF73BE" w:rsidP="00B23A34">
            <w:pPr>
              <w:jc w:val="both"/>
              <w:rPr>
                <w:rFonts w:ascii="Trebuchet MS" w:hAnsi="Trebuchet MS" w:cs="Arial"/>
                <w:sz w:val="22"/>
                <w:szCs w:val="22"/>
              </w:rPr>
            </w:pPr>
          </w:p>
        </w:tc>
      </w:tr>
    </w:tbl>
    <w:p w14:paraId="1E26A693" w14:textId="77777777" w:rsidR="005E4A31" w:rsidRDefault="005E4A31"/>
    <w:sectPr w:rsidR="005E4A3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EE08B" w14:textId="77777777" w:rsidR="000D5825" w:rsidRDefault="000D5825" w:rsidP="000D5825">
      <w:r>
        <w:separator/>
      </w:r>
    </w:p>
  </w:endnote>
  <w:endnote w:type="continuationSeparator" w:id="0">
    <w:p w14:paraId="6E038859" w14:textId="77777777" w:rsidR="000D5825" w:rsidRDefault="000D5825" w:rsidP="000D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9B04D" w14:textId="77777777" w:rsidR="000D5825" w:rsidRDefault="000D5825" w:rsidP="000D5825">
      <w:r>
        <w:separator/>
      </w:r>
    </w:p>
  </w:footnote>
  <w:footnote w:type="continuationSeparator" w:id="0">
    <w:p w14:paraId="5A2D9EA5" w14:textId="77777777" w:rsidR="000D5825" w:rsidRDefault="000D5825" w:rsidP="000D5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2C78B" w14:textId="5186B245" w:rsidR="000D5825" w:rsidRDefault="000D5825" w:rsidP="00CC14C9">
    <w:pPr>
      <w:pStyle w:val="Header"/>
      <w:jc w:val="center"/>
    </w:pPr>
    <w:r>
      <w:rPr>
        <w:noProof/>
        <w:szCs w:val="20"/>
      </w:rPr>
      <w:drawing>
        <wp:inline distT="0" distB="0" distL="0" distR="0" wp14:anchorId="3771DA28" wp14:editId="25CB0940">
          <wp:extent cx="2971800" cy="876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3BE"/>
    <w:rsid w:val="000D5825"/>
    <w:rsid w:val="005E4A31"/>
    <w:rsid w:val="009F5B28"/>
    <w:rsid w:val="00CC14C9"/>
    <w:rsid w:val="00DF73BE"/>
    <w:rsid w:val="00E630A7"/>
    <w:rsid w:val="00E90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6A668"/>
  <w15:chartTrackingRefBased/>
  <w15:docId w15:val="{C6B23374-4E77-45CE-8016-71B7078B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3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825"/>
    <w:pPr>
      <w:tabs>
        <w:tab w:val="center" w:pos="4513"/>
        <w:tab w:val="right" w:pos="9026"/>
      </w:tabs>
    </w:pPr>
  </w:style>
  <w:style w:type="character" w:customStyle="1" w:styleId="HeaderChar">
    <w:name w:val="Header Char"/>
    <w:basedOn w:val="DefaultParagraphFont"/>
    <w:link w:val="Header"/>
    <w:uiPriority w:val="99"/>
    <w:rsid w:val="000D58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5825"/>
    <w:pPr>
      <w:tabs>
        <w:tab w:val="center" w:pos="4513"/>
        <w:tab w:val="right" w:pos="9026"/>
      </w:tabs>
    </w:pPr>
  </w:style>
  <w:style w:type="character" w:customStyle="1" w:styleId="FooterChar">
    <w:name w:val="Footer Char"/>
    <w:basedOn w:val="DefaultParagraphFont"/>
    <w:link w:val="Footer"/>
    <w:uiPriority w:val="99"/>
    <w:rsid w:val="000D582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F96143E1E61F4F8A5F61EAF854549D" ma:contentTypeVersion="6" ma:contentTypeDescription="Create a new document." ma:contentTypeScope="" ma:versionID="82fd42df7d462a33f6f4970df7aae172">
  <xsd:schema xmlns:xsd="http://www.w3.org/2001/XMLSchema" xmlns:xs="http://www.w3.org/2001/XMLSchema" xmlns:p="http://schemas.microsoft.com/office/2006/metadata/properties" xmlns:ns2="4a20ee63-d9f0-46e9-ba2b-d3d9645e5623" xmlns:ns3="62268573-9141-4798-bb01-69577e0c0e1f" targetNamespace="http://schemas.microsoft.com/office/2006/metadata/properties" ma:root="true" ma:fieldsID="ed56dfcc2ad269c8b02a90da715f10e1" ns2:_="" ns3:_="">
    <xsd:import namespace="4a20ee63-d9f0-46e9-ba2b-d3d9645e5623"/>
    <xsd:import namespace="62268573-9141-4798-bb01-69577e0c0e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0ee63-d9f0-46e9-ba2b-d3d9645e5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268573-9141-4798-bb01-69577e0c0e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61E5F0-BB29-4F5D-8AAF-4DF9662AF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0ee63-d9f0-46e9-ba2b-d3d9645e5623"/>
    <ds:schemaRef ds:uri="62268573-9141-4798-bb01-69577e0c0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EB3147-2BBC-4548-8A5C-B9318B61E123}">
  <ds:schemaRefs>
    <ds:schemaRef ds:uri="http://schemas.microsoft.com/office/2006/documentManagement/types"/>
    <ds:schemaRef ds:uri="http://purl.org/dc/terms/"/>
    <ds:schemaRef ds:uri="4a20ee63-d9f0-46e9-ba2b-d3d9645e5623"/>
    <ds:schemaRef ds:uri="http://www.w3.org/XML/1998/namespace"/>
    <ds:schemaRef ds:uri="http://schemas.microsoft.com/office/infopath/2007/PartnerControls"/>
    <ds:schemaRef ds:uri="http://schemas.openxmlformats.org/package/2006/metadata/core-properties"/>
    <ds:schemaRef ds:uri="http://purl.org/dc/elements/1.1/"/>
    <ds:schemaRef ds:uri="62268573-9141-4798-bb01-69577e0c0e1f"/>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98AE4FC-D6C2-4B3C-9606-3819919E47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Cortez</dc:creator>
  <cp:keywords/>
  <dc:description/>
  <cp:lastModifiedBy>Lucas Bostdorff</cp:lastModifiedBy>
  <cp:revision>2</cp:revision>
  <dcterms:created xsi:type="dcterms:W3CDTF">2020-07-13T16:20:00Z</dcterms:created>
  <dcterms:modified xsi:type="dcterms:W3CDTF">2020-07-13T16:20:00Z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0x010100A4F96143E1E61F4F8A5F61EAF854549D</vt:lpwstr>
  </property>
</Properties>
</file>