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8776"/>
      </w:tblGrid>
      <w:tr w:rsidR="00543279" w:rsidRPr="0094203E" w:rsidTr="00C918D7">
        <w:trPr>
          <w:trHeight w:val="558"/>
        </w:trPr>
        <w:tc>
          <w:tcPr>
            <w:tcW w:w="1680" w:type="dxa"/>
            <w:vAlign w:val="center"/>
          </w:tcPr>
          <w:p w:rsidR="00543279" w:rsidRPr="0094203E" w:rsidRDefault="007774F5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43279" w:rsidRPr="0094203E">
              <w:rPr>
                <w:rFonts w:ascii="Arial" w:hAnsi="Arial" w:cs="Arial"/>
                <w:sz w:val="24"/>
                <w:szCs w:val="24"/>
              </w:rPr>
              <w:t>Job</w:t>
            </w:r>
            <w:proofErr w:type="spellEnd"/>
            <w:r w:rsidR="00543279" w:rsidRPr="0094203E">
              <w:rPr>
                <w:rFonts w:ascii="Arial" w:hAnsi="Arial" w:cs="Arial"/>
                <w:sz w:val="24"/>
                <w:szCs w:val="24"/>
              </w:rPr>
              <w:t xml:space="preserve"> Title:</w:t>
            </w:r>
          </w:p>
        </w:tc>
        <w:tc>
          <w:tcPr>
            <w:tcW w:w="8776" w:type="dxa"/>
            <w:vAlign w:val="center"/>
          </w:tcPr>
          <w:p w:rsidR="00543279" w:rsidRPr="0094203E" w:rsidRDefault="00903B87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AC064C">
              <w:rPr>
                <w:rFonts w:ascii="Arial" w:hAnsi="Arial" w:cs="Arial"/>
                <w:sz w:val="24"/>
                <w:szCs w:val="24"/>
              </w:rPr>
              <w:t>Support Worker</w:t>
            </w:r>
            <w:bookmarkStart w:id="0" w:name="_GoBack"/>
            <w:bookmarkEnd w:id="0"/>
          </w:p>
        </w:tc>
      </w:tr>
      <w:tr w:rsidR="00543279" w:rsidRPr="00C73AD5" w:rsidTr="00C918D7">
        <w:trPr>
          <w:trHeight w:val="552"/>
        </w:trPr>
        <w:tc>
          <w:tcPr>
            <w:tcW w:w="1680" w:type="dxa"/>
            <w:vAlign w:val="center"/>
          </w:tcPr>
          <w:p w:rsidR="00543279" w:rsidRPr="00C73AD5" w:rsidRDefault="00543279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3AD5">
              <w:rPr>
                <w:rFonts w:ascii="Arial" w:hAnsi="Arial" w:cs="Arial"/>
                <w:sz w:val="24"/>
                <w:szCs w:val="24"/>
              </w:rPr>
              <w:t>Reports to:</w:t>
            </w:r>
          </w:p>
        </w:tc>
        <w:tc>
          <w:tcPr>
            <w:tcW w:w="8776" w:type="dxa"/>
            <w:vAlign w:val="center"/>
          </w:tcPr>
          <w:p w:rsidR="00543279" w:rsidRPr="00C73AD5" w:rsidRDefault="00AC064C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Manager</w:t>
            </w:r>
          </w:p>
        </w:tc>
      </w:tr>
      <w:tr w:rsidR="007838A6" w:rsidRPr="00C73AD5" w:rsidTr="00C918D7">
        <w:trPr>
          <w:trHeight w:val="552"/>
        </w:trPr>
        <w:tc>
          <w:tcPr>
            <w:tcW w:w="1680" w:type="dxa"/>
            <w:vAlign w:val="center"/>
          </w:tcPr>
          <w:p w:rsidR="007838A6" w:rsidRPr="00C73AD5" w:rsidRDefault="007838A6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8776" w:type="dxa"/>
            <w:vAlign w:val="center"/>
          </w:tcPr>
          <w:p w:rsidR="007838A6" w:rsidRDefault="00AA5C28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£10.31/hr</w:t>
            </w:r>
          </w:p>
        </w:tc>
      </w:tr>
      <w:tr w:rsidR="00543279" w:rsidRPr="0094203E" w:rsidTr="00FB3D5D">
        <w:trPr>
          <w:trHeight w:val="8808"/>
        </w:trPr>
        <w:tc>
          <w:tcPr>
            <w:tcW w:w="10456" w:type="dxa"/>
            <w:gridSpan w:val="2"/>
          </w:tcPr>
          <w:p w:rsidR="0094203E" w:rsidRPr="0094203E" w:rsidRDefault="0094203E" w:rsidP="00A338D1">
            <w:pPr>
              <w:pStyle w:val="NoSpacing"/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  <w:p w:rsidR="00543279" w:rsidRDefault="007F3302" w:rsidP="00A338D1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  <w:r w:rsidR="0094203E" w:rsidRPr="009420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203E" w:rsidRDefault="008E40DC" w:rsidP="00A338D1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is a part time post – 24 hours a week spread over 3 days.</w:t>
            </w:r>
          </w:p>
          <w:p w:rsidR="00185485" w:rsidRDefault="00AC064C" w:rsidP="00A338D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housin</w:t>
            </w:r>
            <w:r w:rsidR="00350ED5">
              <w:rPr>
                <w:rFonts w:ascii="Arial" w:hAnsi="Arial" w:cs="Arial"/>
                <w:sz w:val="24"/>
                <w:szCs w:val="24"/>
              </w:rPr>
              <w:t xml:space="preserve">g related support to our </w:t>
            </w:r>
            <w:r w:rsidR="00F6532F">
              <w:rPr>
                <w:rFonts w:ascii="Arial" w:hAnsi="Arial" w:cs="Arial"/>
                <w:sz w:val="24"/>
                <w:szCs w:val="24"/>
              </w:rPr>
              <w:t>residents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enable them to </w:t>
            </w:r>
            <w:r w:rsidR="00AE0A77">
              <w:rPr>
                <w:rFonts w:ascii="Arial" w:hAnsi="Arial" w:cs="Arial"/>
                <w:sz w:val="24"/>
                <w:szCs w:val="24"/>
              </w:rPr>
              <w:t>maintain their accommodation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to achieve their aspirations for life and independent living.</w:t>
            </w:r>
            <w:r w:rsidR="009D4093">
              <w:rPr>
                <w:rFonts w:ascii="Arial" w:hAnsi="Arial" w:cs="Arial"/>
                <w:sz w:val="24"/>
                <w:szCs w:val="24"/>
              </w:rPr>
              <w:t xml:space="preserve"> (O</w:t>
            </w:r>
            <w:r w:rsidR="00AD024C">
              <w:rPr>
                <w:rFonts w:ascii="Arial" w:hAnsi="Arial" w:cs="Arial"/>
                <w:sz w:val="24"/>
                <w:szCs w:val="24"/>
              </w:rPr>
              <w:t>ur accommodation runs on a licence agreement opposed to a tenancy agreement. Training will be provided!)</w:t>
            </w:r>
          </w:p>
          <w:p w:rsidR="00AC064C" w:rsidRDefault="00AC064C" w:rsidP="00A338D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064C" w:rsidRPr="00AC064C" w:rsidRDefault="00AC064C" w:rsidP="00A338D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C064C">
              <w:rPr>
                <w:rFonts w:ascii="Arial" w:hAnsi="Arial" w:cs="Arial"/>
                <w:sz w:val="24"/>
                <w:szCs w:val="24"/>
              </w:rPr>
              <w:t>MAIN DUTIES AND RESPONSIBILITIES</w:t>
            </w:r>
          </w:p>
          <w:p w:rsidR="00A338D1" w:rsidRDefault="00A338D1" w:rsidP="00A338D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3B87" w:rsidRPr="008A772D" w:rsidRDefault="00903B87" w:rsidP="007A7D5E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Housing Management:</w:t>
            </w:r>
          </w:p>
          <w:p w:rsidR="00A338D1" w:rsidRDefault="00A338D1" w:rsidP="00A338D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338D1" w:rsidRDefault="00F6532F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residents</w:t>
            </w:r>
            <w:r w:rsidR="00AC064C">
              <w:rPr>
                <w:rFonts w:ascii="Arial" w:hAnsi="Arial" w:cs="Arial"/>
                <w:sz w:val="24"/>
                <w:szCs w:val="24"/>
              </w:rPr>
              <w:t xml:space="preserve">’ individual </w:t>
            </w:r>
            <w:r w:rsidR="00903B87">
              <w:rPr>
                <w:rFonts w:ascii="Arial" w:hAnsi="Arial" w:cs="Arial"/>
                <w:sz w:val="24"/>
                <w:szCs w:val="24"/>
              </w:rPr>
              <w:t>housing management</w:t>
            </w:r>
            <w:r w:rsidR="00AC064C">
              <w:rPr>
                <w:rFonts w:ascii="Arial" w:hAnsi="Arial" w:cs="Arial"/>
                <w:sz w:val="24"/>
                <w:szCs w:val="24"/>
              </w:rPr>
              <w:t xml:space="preserve"> needs</w:t>
            </w:r>
            <w:r w:rsidR="00DD1A9C">
              <w:rPr>
                <w:rFonts w:ascii="Arial" w:hAnsi="Arial" w:cs="Arial"/>
                <w:sz w:val="24"/>
                <w:szCs w:val="24"/>
              </w:rPr>
              <w:t xml:space="preserve"> (e.g. rent arrears, benefit issues, anti-social </w:t>
            </w:r>
            <w:r w:rsidR="007A0451">
              <w:rPr>
                <w:rFonts w:ascii="Arial" w:hAnsi="Arial" w:cs="Arial"/>
                <w:sz w:val="24"/>
                <w:szCs w:val="24"/>
              </w:rPr>
              <w:t>behaviour, maintaining accommodation</w:t>
            </w:r>
            <w:r w:rsidR="009D4093">
              <w:rPr>
                <w:rFonts w:ascii="Arial" w:hAnsi="Arial" w:cs="Arial"/>
                <w:sz w:val="24"/>
                <w:szCs w:val="24"/>
              </w:rPr>
              <w:t>, etc.)</w:t>
            </w:r>
            <w:r w:rsidR="00DD1A9C">
              <w:rPr>
                <w:rFonts w:ascii="Arial" w:hAnsi="Arial" w:cs="Arial"/>
                <w:sz w:val="24"/>
                <w:szCs w:val="24"/>
              </w:rPr>
              <w:t xml:space="preserve"> initially and on an ongoing basis;</w:t>
            </w:r>
            <w:r w:rsidR="00AC064C">
              <w:rPr>
                <w:rFonts w:ascii="Arial" w:hAnsi="Arial" w:cs="Arial"/>
                <w:sz w:val="24"/>
                <w:szCs w:val="24"/>
              </w:rPr>
              <w:t xml:space="preserve"> and, through consultation and</w:t>
            </w:r>
            <w:r w:rsidR="008F51E4">
              <w:rPr>
                <w:rFonts w:ascii="Arial" w:hAnsi="Arial" w:cs="Arial"/>
                <w:sz w:val="24"/>
                <w:szCs w:val="24"/>
              </w:rPr>
              <w:t xml:space="preserve"> agreement with the resident, d</w:t>
            </w:r>
            <w:r w:rsidR="00AC064C">
              <w:rPr>
                <w:rFonts w:ascii="Arial" w:hAnsi="Arial" w:cs="Arial"/>
                <w:sz w:val="24"/>
                <w:szCs w:val="24"/>
              </w:rPr>
              <w:t xml:space="preserve">evise and implement suitable </w:t>
            </w:r>
            <w:r w:rsidR="00903B87">
              <w:rPr>
                <w:rFonts w:ascii="Arial" w:hAnsi="Arial" w:cs="Arial"/>
                <w:sz w:val="24"/>
                <w:szCs w:val="24"/>
              </w:rPr>
              <w:t>action</w:t>
            </w:r>
            <w:r w:rsidR="00AC064C">
              <w:rPr>
                <w:rFonts w:ascii="Arial" w:hAnsi="Arial" w:cs="Arial"/>
                <w:sz w:val="24"/>
                <w:szCs w:val="24"/>
              </w:rPr>
              <w:t xml:space="preserve"> plans to ensure that identified needs are met</w:t>
            </w:r>
            <w:r w:rsidR="00732B8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7AAE" w:rsidRDefault="00327AAE" w:rsidP="007A7D5E">
            <w:pPr>
              <w:pStyle w:val="NoSpacing"/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</w:p>
          <w:p w:rsidR="007B7098" w:rsidRDefault="0049487F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and </w:t>
            </w:r>
            <w:r w:rsidR="00903B87">
              <w:rPr>
                <w:rFonts w:ascii="Arial" w:hAnsi="Arial" w:cs="Arial"/>
                <w:sz w:val="24"/>
                <w:szCs w:val="24"/>
              </w:rPr>
              <w:t>empower</w:t>
            </w:r>
            <w:r w:rsidR="00F6532F">
              <w:rPr>
                <w:rFonts w:ascii="Arial" w:hAnsi="Arial" w:cs="Arial"/>
                <w:sz w:val="24"/>
                <w:szCs w:val="24"/>
              </w:rPr>
              <w:t xml:space="preserve"> residents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903B87">
              <w:rPr>
                <w:rFonts w:ascii="Arial" w:hAnsi="Arial" w:cs="Arial"/>
                <w:sz w:val="24"/>
                <w:szCs w:val="24"/>
              </w:rPr>
              <w:t xml:space="preserve">maintain their </w:t>
            </w:r>
            <w:r w:rsidR="00AE0A77">
              <w:rPr>
                <w:rFonts w:ascii="Arial" w:hAnsi="Arial" w:cs="Arial"/>
                <w:sz w:val="24"/>
                <w:szCs w:val="24"/>
              </w:rPr>
              <w:t>accommodation</w:t>
            </w:r>
            <w:r w:rsidR="00903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60F">
              <w:rPr>
                <w:rFonts w:ascii="Arial" w:hAnsi="Arial" w:cs="Arial"/>
                <w:sz w:val="24"/>
                <w:szCs w:val="24"/>
              </w:rPr>
              <w:t>and</w:t>
            </w:r>
            <w:r w:rsidR="00903B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live as fully</w:t>
            </w:r>
            <w:r w:rsidR="00DD1A9C">
              <w:rPr>
                <w:rFonts w:ascii="Arial" w:hAnsi="Arial" w:cs="Arial"/>
                <w:sz w:val="24"/>
                <w:szCs w:val="24"/>
              </w:rPr>
              <w:t>,</w:t>
            </w:r>
            <w:r w:rsidR="00903B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independently</w:t>
            </w:r>
            <w:r w:rsidR="00DD1A9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DD1A9C">
              <w:rPr>
                <w:rFonts w:ascii="Arial" w:hAnsi="Arial" w:cs="Arial"/>
                <w:sz w:val="24"/>
                <w:szCs w:val="24"/>
              </w:rPr>
              <w:t xml:space="preserve">sustainably as </w:t>
            </w:r>
            <w:r w:rsidR="00AD024C">
              <w:rPr>
                <w:rFonts w:ascii="Arial" w:hAnsi="Arial" w:cs="Arial"/>
                <w:sz w:val="24"/>
                <w:szCs w:val="24"/>
              </w:rPr>
              <w:t xml:space="preserve">possible within </w:t>
            </w:r>
            <w:r w:rsidR="008A560F">
              <w:rPr>
                <w:rFonts w:ascii="Arial" w:hAnsi="Arial" w:cs="Arial"/>
                <w:sz w:val="24"/>
                <w:szCs w:val="24"/>
              </w:rPr>
              <w:t>the</w:t>
            </w:r>
            <w:r w:rsidR="009D4093">
              <w:rPr>
                <w:rFonts w:ascii="Arial" w:hAnsi="Arial" w:cs="Arial"/>
                <w:sz w:val="24"/>
                <w:szCs w:val="24"/>
              </w:rPr>
              <w:t xml:space="preserve"> local community. </w:t>
            </w:r>
            <w:r w:rsidR="00AD024C">
              <w:rPr>
                <w:rFonts w:ascii="Arial" w:hAnsi="Arial" w:cs="Arial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information, emotional, organisational and practical </w:t>
            </w:r>
            <w:r w:rsidR="00E86F8C">
              <w:rPr>
                <w:rFonts w:ascii="Arial" w:hAnsi="Arial" w:cs="Arial"/>
                <w:sz w:val="24"/>
                <w:szCs w:val="24"/>
              </w:rPr>
              <w:t xml:space="preserve">housing related </w:t>
            </w:r>
            <w:r>
              <w:rPr>
                <w:rFonts w:ascii="Arial" w:hAnsi="Arial" w:cs="Arial"/>
                <w:sz w:val="24"/>
                <w:szCs w:val="24"/>
              </w:rPr>
              <w:t>supp</w:t>
            </w:r>
            <w:r w:rsidR="00AD024C">
              <w:rPr>
                <w:rFonts w:ascii="Arial" w:hAnsi="Arial" w:cs="Arial"/>
                <w:sz w:val="24"/>
                <w:szCs w:val="24"/>
              </w:rPr>
              <w:t>ort and training as appropriate</w:t>
            </w:r>
            <w:r w:rsidR="00F653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7AAE" w:rsidRDefault="00327AAE" w:rsidP="007A7D5E">
            <w:pPr>
              <w:pStyle w:val="NoSpacing"/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</w:p>
          <w:p w:rsidR="007B7098" w:rsidRDefault="0049487F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carry out risk assessments as and when necessary due to the changing needs and aspirations</w:t>
            </w:r>
            <w:r w:rsidR="00F6532F">
              <w:rPr>
                <w:rFonts w:ascii="Arial" w:hAnsi="Arial" w:cs="Arial"/>
                <w:sz w:val="24"/>
                <w:szCs w:val="24"/>
              </w:rPr>
              <w:t xml:space="preserve"> of residents.</w:t>
            </w:r>
          </w:p>
          <w:p w:rsidR="00327AAE" w:rsidRDefault="00327AAE" w:rsidP="007A7D5E">
            <w:pPr>
              <w:pStyle w:val="NoSpacing"/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</w:p>
          <w:p w:rsidR="00D629E4" w:rsidRDefault="00F6532F" w:rsidP="007774F5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 w:rsidRPr="0044797E">
              <w:rPr>
                <w:rFonts w:ascii="Arial" w:hAnsi="Arial" w:cs="Arial"/>
                <w:sz w:val="24"/>
                <w:szCs w:val="24"/>
              </w:rPr>
              <w:t xml:space="preserve">Encourage and support residents </w:t>
            </w:r>
            <w:r w:rsidR="008A560F" w:rsidRPr="0044797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629E4" w:rsidRPr="0044797E">
              <w:rPr>
                <w:rFonts w:ascii="Arial" w:hAnsi="Arial" w:cs="Arial"/>
                <w:sz w:val="24"/>
                <w:szCs w:val="24"/>
              </w:rPr>
              <w:t xml:space="preserve">understand and </w:t>
            </w:r>
            <w:r w:rsidR="008A560F" w:rsidRPr="0044797E">
              <w:rPr>
                <w:rFonts w:ascii="Arial" w:hAnsi="Arial" w:cs="Arial"/>
                <w:sz w:val="24"/>
                <w:szCs w:val="24"/>
              </w:rPr>
              <w:t xml:space="preserve">comply with the terms of their </w:t>
            </w:r>
            <w:r w:rsidR="00D52949" w:rsidRPr="0044797E">
              <w:rPr>
                <w:rFonts w:ascii="Arial" w:hAnsi="Arial" w:cs="Arial"/>
                <w:sz w:val="24"/>
                <w:szCs w:val="24"/>
              </w:rPr>
              <w:t>Licence</w:t>
            </w:r>
            <w:r w:rsidR="008A560F" w:rsidRPr="0044797E">
              <w:rPr>
                <w:rFonts w:ascii="Arial" w:hAnsi="Arial" w:cs="Arial"/>
                <w:sz w:val="24"/>
                <w:szCs w:val="24"/>
              </w:rPr>
              <w:t xml:space="preserve"> agreement with </w:t>
            </w:r>
            <w:r w:rsidR="008F51E4" w:rsidRPr="0044797E">
              <w:rPr>
                <w:rFonts w:ascii="Arial" w:hAnsi="Arial" w:cs="Arial"/>
                <w:sz w:val="24"/>
                <w:szCs w:val="24"/>
              </w:rPr>
              <w:t>Exaireo</w:t>
            </w:r>
            <w:r w:rsidR="0044797E">
              <w:rPr>
                <w:rFonts w:ascii="Arial" w:hAnsi="Arial" w:cs="Arial"/>
                <w:sz w:val="24"/>
                <w:szCs w:val="24"/>
              </w:rPr>
              <w:t xml:space="preserve"> and in consultation with line </w:t>
            </w:r>
            <w:r w:rsidR="00D629E4">
              <w:rPr>
                <w:rFonts w:ascii="Arial" w:hAnsi="Arial" w:cs="Arial"/>
                <w:sz w:val="24"/>
                <w:szCs w:val="24"/>
              </w:rPr>
              <w:t>management</w:t>
            </w:r>
            <w:r w:rsidR="0044797E">
              <w:rPr>
                <w:rFonts w:ascii="Arial" w:hAnsi="Arial" w:cs="Arial"/>
                <w:sz w:val="24"/>
                <w:szCs w:val="24"/>
              </w:rPr>
              <w:t>,</w:t>
            </w:r>
            <w:r w:rsidR="00D629E4">
              <w:rPr>
                <w:rFonts w:ascii="Arial" w:hAnsi="Arial" w:cs="Arial"/>
                <w:sz w:val="24"/>
                <w:szCs w:val="24"/>
              </w:rPr>
              <w:t xml:space="preserve"> take agreed action on any breaches in line with Exaireo Policies and Procedures</w:t>
            </w:r>
            <w:r w:rsidR="00E6142F" w:rsidRPr="00D629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74F5" w:rsidRPr="007774F5" w:rsidRDefault="007774F5" w:rsidP="007774F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473DD" w:rsidRPr="00D629E4" w:rsidRDefault="00D629E4" w:rsidP="00D629E4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and provide appropriate assistance for residents moving in or out of Exaireo accommodation; including signing-up, induction, housing benefit claims and settlement into their new home and other tenancy processes to ensure this is a success</w:t>
            </w:r>
            <w:r w:rsidR="00DD1A9C" w:rsidRPr="00D629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473DD" w:rsidRDefault="005473DD" w:rsidP="007A7D5E">
            <w:pPr>
              <w:pStyle w:val="NoSpacing"/>
              <w:ind w:left="993" w:hanging="601"/>
            </w:pPr>
          </w:p>
          <w:p w:rsidR="005473DD" w:rsidRDefault="00E6142F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with other housing, health and social care professionals, benefits</w:t>
            </w:r>
            <w:r w:rsidR="008F51E4">
              <w:rPr>
                <w:rFonts w:ascii="Arial" w:hAnsi="Arial" w:cs="Arial"/>
                <w:sz w:val="24"/>
                <w:szCs w:val="24"/>
              </w:rPr>
              <w:t>, welfare and advocacy agencies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other landlords as appropriate.</w:t>
            </w:r>
          </w:p>
          <w:p w:rsidR="005473DD" w:rsidRDefault="005473DD" w:rsidP="007A7D5E">
            <w:pPr>
              <w:pStyle w:val="NoSpacing"/>
              <w:ind w:left="993" w:hanging="601"/>
            </w:pPr>
          </w:p>
          <w:p w:rsidR="005473DD" w:rsidRDefault="00AD024C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resi</w:t>
            </w:r>
            <w:r w:rsidR="009D4093">
              <w:rPr>
                <w:rFonts w:ascii="Arial" w:hAnsi="Arial" w:cs="Arial"/>
                <w:sz w:val="24"/>
                <w:szCs w:val="24"/>
              </w:rPr>
              <w:t xml:space="preserve">dents to engage with </w:t>
            </w:r>
            <w:proofErr w:type="spellStart"/>
            <w:r w:rsidR="009D4093">
              <w:rPr>
                <w:rFonts w:ascii="Arial" w:hAnsi="Arial" w:cs="Arial"/>
                <w:sz w:val="24"/>
                <w:szCs w:val="24"/>
              </w:rPr>
              <w:t>Exaireo’s</w:t>
            </w:r>
            <w:proofErr w:type="spellEnd"/>
            <w:r w:rsidR="009D40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vol</w:t>
            </w:r>
            <w:r w:rsidR="009D4093">
              <w:rPr>
                <w:rFonts w:ascii="Arial" w:hAnsi="Arial" w:cs="Arial"/>
                <w:sz w:val="24"/>
                <w:szCs w:val="24"/>
              </w:rPr>
              <w:t>untary work experience</w:t>
            </w:r>
            <w:r w:rsidR="008F51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 training an</w:t>
            </w:r>
            <w:r w:rsidR="009D4093">
              <w:rPr>
                <w:rFonts w:ascii="Arial" w:hAnsi="Arial" w:cs="Arial"/>
                <w:sz w:val="24"/>
                <w:szCs w:val="24"/>
              </w:rPr>
              <w:t>d other beneficial activities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enhance employability</w:t>
            </w:r>
            <w:r w:rsidR="00E614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38A6" w:rsidRPr="007838A6" w:rsidRDefault="007838A6" w:rsidP="007838A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A2721" w:rsidRDefault="006850B6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 in the assessment and selection of residents ensuring that good practice and equality of opportunity is followed.</w:t>
            </w:r>
          </w:p>
          <w:p w:rsidR="008A2721" w:rsidRDefault="008A2721" w:rsidP="007A7D5E">
            <w:pPr>
              <w:pStyle w:val="NoSpacing"/>
              <w:ind w:left="993" w:hanging="601"/>
            </w:pPr>
          </w:p>
          <w:p w:rsidR="008A2721" w:rsidRDefault="008A2721" w:rsidP="007A7D5E">
            <w:pPr>
              <w:pStyle w:val="NoSpacing"/>
              <w:ind w:left="993" w:hanging="601"/>
            </w:pPr>
          </w:p>
          <w:p w:rsidR="008A2721" w:rsidRDefault="006850B6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AD024C">
              <w:rPr>
                <w:rFonts w:ascii="Arial" w:hAnsi="Arial" w:cs="Arial"/>
                <w:sz w:val="24"/>
                <w:szCs w:val="24"/>
              </w:rPr>
              <w:t>residents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actively contribute to the running of their own hom</w:t>
            </w:r>
            <w:r w:rsidR="00F6532F">
              <w:rPr>
                <w:rFonts w:ascii="Arial" w:hAnsi="Arial" w:cs="Arial"/>
                <w:sz w:val="24"/>
                <w:szCs w:val="24"/>
              </w:rPr>
              <w:t>e</w:t>
            </w:r>
            <w:r w:rsidR="008F51E4">
              <w:rPr>
                <w:rFonts w:ascii="Arial" w:hAnsi="Arial" w:cs="Arial"/>
                <w:sz w:val="24"/>
                <w:szCs w:val="24"/>
              </w:rPr>
              <w:t>,</w:t>
            </w:r>
            <w:r w:rsidR="009D4093">
              <w:rPr>
                <w:rFonts w:ascii="Arial" w:hAnsi="Arial" w:cs="Arial"/>
                <w:sz w:val="24"/>
                <w:szCs w:val="24"/>
              </w:rPr>
              <w:t xml:space="preserve"> carrying out room checks</w:t>
            </w:r>
            <w:r w:rsidR="007774F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D024C">
              <w:rPr>
                <w:rFonts w:ascii="Arial" w:hAnsi="Arial" w:cs="Arial"/>
                <w:sz w:val="24"/>
                <w:szCs w:val="24"/>
              </w:rPr>
              <w:t xml:space="preserve"> house meetings</w:t>
            </w:r>
            <w:r w:rsidR="007774F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D40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app</w:t>
            </w:r>
            <w:r w:rsidR="00213F88">
              <w:rPr>
                <w:rFonts w:ascii="Arial" w:hAnsi="Arial" w:cs="Arial"/>
                <w:sz w:val="24"/>
                <w:szCs w:val="24"/>
              </w:rPr>
              <w:t xml:space="preserve">licable address poor behaviour and housing management issues </w:t>
            </w:r>
            <w:r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="007774F5">
              <w:rPr>
                <w:rFonts w:ascii="Arial" w:hAnsi="Arial" w:cs="Arial"/>
                <w:sz w:val="24"/>
                <w:szCs w:val="24"/>
              </w:rPr>
              <w:t>key w</w:t>
            </w:r>
            <w:r w:rsidR="00213F88">
              <w:rPr>
                <w:rFonts w:ascii="Arial" w:hAnsi="Arial" w:cs="Arial"/>
                <w:sz w:val="24"/>
                <w:szCs w:val="24"/>
              </w:rPr>
              <w:t>ork</w:t>
            </w:r>
            <w:r w:rsidR="007774F5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essions.</w:t>
            </w:r>
            <w:r w:rsidR="00F6532F">
              <w:rPr>
                <w:rFonts w:ascii="Arial" w:hAnsi="Arial" w:cs="Arial"/>
                <w:sz w:val="24"/>
                <w:szCs w:val="24"/>
              </w:rPr>
              <w:t xml:space="preserve"> Reporting any maintenance or security issues promptly.</w:t>
            </w:r>
          </w:p>
          <w:p w:rsidR="00FB3D5D" w:rsidRDefault="00FB3D5D" w:rsidP="00FB3D5D">
            <w:pPr>
              <w:pStyle w:val="NoSpacing"/>
            </w:pPr>
          </w:p>
          <w:p w:rsidR="00550E89" w:rsidRPr="00550E89" w:rsidRDefault="00FB3D5D" w:rsidP="00FB3D5D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</w:rPr>
            </w:pPr>
            <w:r w:rsidRPr="00FB3D5D">
              <w:rPr>
                <w:rFonts w:ascii="Arial" w:hAnsi="Arial" w:cs="Arial"/>
                <w:sz w:val="24"/>
                <w:szCs w:val="24"/>
              </w:rPr>
              <w:t>En</w:t>
            </w:r>
            <w:r w:rsidR="00F6532F">
              <w:rPr>
                <w:rFonts w:ascii="Arial" w:hAnsi="Arial" w:cs="Arial"/>
                <w:sz w:val="24"/>
                <w:szCs w:val="24"/>
              </w:rPr>
              <w:t>sure that all key work</w:t>
            </w:r>
            <w:r w:rsidRPr="00FB3D5D">
              <w:rPr>
                <w:rFonts w:ascii="Arial" w:hAnsi="Arial" w:cs="Arial"/>
                <w:sz w:val="24"/>
                <w:szCs w:val="24"/>
              </w:rPr>
              <w:t xml:space="preserve"> data records are kept in the required manner and up to date.</w:t>
            </w:r>
          </w:p>
          <w:p w:rsidR="007A7D5E" w:rsidRDefault="00FB3D5D" w:rsidP="007A7D5E">
            <w:pPr>
              <w:pStyle w:val="NoSpacing"/>
            </w:pPr>
            <w:r w:rsidRPr="00FB3D5D">
              <w:t xml:space="preserve"> </w:t>
            </w:r>
          </w:p>
          <w:p w:rsidR="001C0951" w:rsidRDefault="007A7D5E" w:rsidP="00F6532F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with the management team as required on any other housing management matters.</w:t>
            </w:r>
          </w:p>
          <w:p w:rsidR="00065954" w:rsidRPr="00F6532F" w:rsidRDefault="00065954" w:rsidP="0006595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C0951" w:rsidRDefault="008F51E4" w:rsidP="007A7D5E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on the out-of-</w:t>
            </w:r>
            <w:r w:rsidR="001C0951">
              <w:rPr>
                <w:rFonts w:ascii="Arial" w:hAnsi="Arial" w:cs="Arial"/>
                <w:sz w:val="24"/>
                <w:szCs w:val="24"/>
              </w:rPr>
              <w:t>hours</w:t>
            </w:r>
            <w:r>
              <w:rPr>
                <w:rFonts w:ascii="Arial" w:hAnsi="Arial" w:cs="Arial"/>
                <w:sz w:val="24"/>
                <w:szCs w:val="24"/>
              </w:rPr>
              <w:t xml:space="preserve"> on-</w:t>
            </w:r>
            <w:r w:rsidR="001C0951">
              <w:rPr>
                <w:rFonts w:ascii="Arial" w:hAnsi="Arial" w:cs="Arial"/>
                <w:sz w:val="24"/>
                <w:szCs w:val="24"/>
              </w:rPr>
              <w:t xml:space="preserve">call rota </w:t>
            </w:r>
            <w:r w:rsidR="008E40DC">
              <w:rPr>
                <w:rFonts w:ascii="Arial" w:hAnsi="Arial" w:cs="Arial"/>
                <w:sz w:val="24"/>
                <w:szCs w:val="24"/>
              </w:rPr>
              <w:t xml:space="preserve"> (negotiable)</w:t>
            </w:r>
          </w:p>
          <w:p w:rsidR="008A772D" w:rsidRDefault="008A772D" w:rsidP="00F6532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F1588" w:rsidRDefault="00EF1588" w:rsidP="00D610CA">
            <w:pPr>
              <w:pStyle w:val="NoSpacing"/>
            </w:pPr>
          </w:p>
          <w:p w:rsidR="00D40909" w:rsidRPr="00817748" w:rsidRDefault="00D610CA" w:rsidP="007A7D5E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&amp; Team Working</w:t>
            </w:r>
          </w:p>
          <w:p w:rsidR="00D40909" w:rsidRDefault="00D40909" w:rsidP="00696D8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40909" w:rsidRDefault="00D610CA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within a team, supporting colleagues and attending team meetings, recording and sharing information appropriately and confidentially.</w:t>
            </w:r>
          </w:p>
          <w:p w:rsidR="00462890" w:rsidRDefault="00462890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462890" w:rsidRDefault="00462890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 up to date with issues relevant to housing &amp; </w:t>
            </w:r>
            <w:r w:rsidR="00213F88">
              <w:rPr>
                <w:rFonts w:ascii="Arial" w:hAnsi="Arial" w:cs="Arial"/>
                <w:sz w:val="24"/>
                <w:szCs w:val="24"/>
              </w:rPr>
              <w:t xml:space="preserve">housing related </w:t>
            </w:r>
            <w:r>
              <w:rPr>
                <w:rFonts w:ascii="Arial" w:hAnsi="Arial" w:cs="Arial"/>
                <w:sz w:val="24"/>
                <w:szCs w:val="24"/>
              </w:rPr>
              <w:t>support, welfare benefits and other relevant legislation.</w:t>
            </w:r>
          </w:p>
          <w:p w:rsidR="00D40909" w:rsidRDefault="00D40909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D40909" w:rsidRDefault="00AC1F39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undertake</w:t>
            </w:r>
            <w:r w:rsidR="00C0583C">
              <w:rPr>
                <w:rFonts w:ascii="Arial" w:hAnsi="Arial" w:cs="Arial"/>
                <w:sz w:val="24"/>
                <w:szCs w:val="24"/>
              </w:rPr>
              <w:t xml:space="preserve"> all core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="00C0583C">
              <w:rPr>
                <w:rFonts w:ascii="Arial" w:hAnsi="Arial" w:cs="Arial"/>
                <w:sz w:val="24"/>
                <w:szCs w:val="24"/>
              </w:rPr>
              <w:t>required for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post</w:t>
            </w:r>
            <w:r w:rsidR="00C0583C">
              <w:rPr>
                <w:rFonts w:ascii="Arial" w:hAnsi="Arial" w:cs="Arial"/>
                <w:sz w:val="24"/>
                <w:szCs w:val="24"/>
              </w:rPr>
              <w:t xml:space="preserve"> and other training and professional development activities as required.</w:t>
            </w:r>
          </w:p>
          <w:p w:rsidR="00D40909" w:rsidRDefault="00D40909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D40909" w:rsidRDefault="00C0583C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Undertake other delegated tasks and responsibilities that fall within your capabilities.</w:t>
            </w:r>
          </w:p>
          <w:p w:rsidR="00D40909" w:rsidRDefault="00D40909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D40909" w:rsidRDefault="00C0583C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within, and promote, the policies and procedures of Exaireo Trust.</w:t>
            </w:r>
          </w:p>
          <w:p w:rsidR="00AC1F39" w:rsidRPr="005922A2" w:rsidRDefault="00AC1F39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AC1F39" w:rsidRDefault="00C0583C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 confidentiality about </w:t>
            </w:r>
            <w:r w:rsidR="00F6532F">
              <w:rPr>
                <w:rFonts w:ascii="Arial" w:hAnsi="Arial" w:cs="Arial"/>
                <w:sz w:val="24"/>
                <w:szCs w:val="24"/>
              </w:rPr>
              <w:t>residents</w:t>
            </w:r>
            <w:r>
              <w:rPr>
                <w:rFonts w:ascii="Arial" w:hAnsi="Arial" w:cs="Arial"/>
                <w:sz w:val="24"/>
                <w:szCs w:val="24"/>
              </w:rPr>
              <w:t>, staff and the Company as a whole.</w:t>
            </w:r>
          </w:p>
          <w:p w:rsidR="00C0583C" w:rsidRPr="005922A2" w:rsidRDefault="00C0583C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C0583C" w:rsidRDefault="00C0583C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cover the work of the team, during absence, vacancies, or when a colleague is under pressure.</w:t>
            </w:r>
          </w:p>
          <w:p w:rsidR="00C0583C" w:rsidRPr="005922A2" w:rsidRDefault="00C0583C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C0583C" w:rsidRDefault="00C0583C" w:rsidP="005922A2">
            <w:pPr>
              <w:pStyle w:val="NoSpacing"/>
              <w:numPr>
                <w:ilvl w:val="1"/>
                <w:numId w:val="9"/>
              </w:numPr>
              <w:spacing w:line="276" w:lineRule="auto"/>
              <w:ind w:left="993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and coordinate with other team members to provide a</w:t>
            </w:r>
            <w:r w:rsidR="001C0951">
              <w:rPr>
                <w:rFonts w:ascii="Arial" w:hAnsi="Arial" w:cs="Arial"/>
                <w:sz w:val="24"/>
                <w:szCs w:val="24"/>
              </w:rPr>
              <w:t xml:space="preserve"> cohesive, high quality service.</w:t>
            </w:r>
          </w:p>
          <w:p w:rsidR="001C0951" w:rsidRPr="001C0951" w:rsidRDefault="001C0951" w:rsidP="001C095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0951" w:rsidRPr="001C0951" w:rsidRDefault="001C0951" w:rsidP="001C0951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0951">
              <w:rPr>
                <w:rFonts w:ascii="Arial" w:hAnsi="Arial" w:cs="Arial"/>
                <w:b/>
                <w:sz w:val="24"/>
                <w:szCs w:val="24"/>
              </w:rPr>
              <w:t xml:space="preserve">It is an occupational requirement that the </w:t>
            </w:r>
            <w:r w:rsidR="007838A6">
              <w:rPr>
                <w:rFonts w:ascii="Arial" w:hAnsi="Arial" w:cs="Arial"/>
                <w:b/>
                <w:sz w:val="24"/>
                <w:szCs w:val="24"/>
              </w:rPr>
              <w:t>post holder is a practising</w:t>
            </w:r>
            <w:r w:rsidRPr="001C0951">
              <w:rPr>
                <w:rFonts w:ascii="Arial" w:hAnsi="Arial" w:cs="Arial"/>
                <w:b/>
                <w:sz w:val="24"/>
                <w:szCs w:val="24"/>
              </w:rPr>
              <w:t xml:space="preserve"> Christian</w:t>
            </w:r>
            <w:r w:rsidR="00D92CD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C09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holds a full driving licence and has transport as some of the role involves taking service users to appointments etc.</w:t>
            </w:r>
          </w:p>
          <w:p w:rsidR="00D40909" w:rsidRDefault="00D40909" w:rsidP="005922A2">
            <w:pPr>
              <w:pStyle w:val="NoSpacing"/>
              <w:spacing w:line="276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5B6648" w:rsidRPr="0094203E" w:rsidRDefault="005B6648" w:rsidP="00696D8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5142" w:rsidRDefault="00A85142" w:rsidP="00185881"/>
    <w:sectPr w:rsidR="00A85142" w:rsidSect="00F60F78">
      <w:headerReference w:type="default" r:id="rId9"/>
      <w:footerReference w:type="default" r:id="rId10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4F" w:rsidRDefault="00EC684F" w:rsidP="00C918D7">
      <w:pPr>
        <w:spacing w:after="0" w:line="240" w:lineRule="auto"/>
      </w:pPr>
      <w:r>
        <w:separator/>
      </w:r>
    </w:p>
  </w:endnote>
  <w:endnote w:type="continuationSeparator" w:id="0">
    <w:p w:rsidR="00EC684F" w:rsidRDefault="00EC684F" w:rsidP="00C9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778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F78" w:rsidRDefault="00F60F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803" w:rsidRDefault="00A13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4F" w:rsidRDefault="00EC684F" w:rsidP="00C918D7">
      <w:pPr>
        <w:spacing w:after="0" w:line="240" w:lineRule="auto"/>
      </w:pPr>
      <w:r>
        <w:separator/>
      </w:r>
    </w:p>
  </w:footnote>
  <w:footnote w:type="continuationSeparator" w:id="0">
    <w:p w:rsidR="00EC684F" w:rsidRDefault="00EC684F" w:rsidP="00C9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7" w:rsidRPr="00C918D7" w:rsidRDefault="00C918D7" w:rsidP="00C918D7">
    <w:pPr>
      <w:pStyle w:val="Header"/>
      <w:jc w:val="center"/>
      <w:rPr>
        <w:rFonts w:ascii="Arial" w:hAnsi="Arial" w:cs="Arial"/>
        <w:sz w:val="24"/>
        <w:szCs w:val="24"/>
      </w:rPr>
    </w:pPr>
    <w:r w:rsidRPr="00C918D7">
      <w:rPr>
        <w:rFonts w:ascii="Arial" w:hAnsi="Arial" w:cs="Arial"/>
        <w:sz w:val="24"/>
        <w:szCs w:val="24"/>
      </w:rPr>
      <w:t>JOB DESCRIPTION</w:t>
    </w:r>
  </w:p>
  <w:p w:rsidR="00C918D7" w:rsidRDefault="00C9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C78"/>
    <w:multiLevelType w:val="hybridMultilevel"/>
    <w:tmpl w:val="77929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F05F3"/>
    <w:multiLevelType w:val="hybridMultilevel"/>
    <w:tmpl w:val="F9BE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02F"/>
    <w:multiLevelType w:val="hybridMultilevel"/>
    <w:tmpl w:val="198A41BA"/>
    <w:lvl w:ilvl="0" w:tplc="BEA0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71EE"/>
    <w:multiLevelType w:val="hybridMultilevel"/>
    <w:tmpl w:val="28C21B14"/>
    <w:lvl w:ilvl="0" w:tplc="C744F5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680D2">
      <w:start w:val="1"/>
      <w:numFmt w:val="bullet"/>
      <w:lvlText w:val=""/>
      <w:lvlJc w:val="left"/>
      <w:pPr>
        <w:tabs>
          <w:tab w:val="num" w:pos="2100"/>
        </w:tabs>
        <w:ind w:left="2100" w:hanging="300"/>
      </w:pPr>
      <w:rPr>
        <w:rFonts w:ascii="Symbol" w:hAnsi="Symbol" w:hint="default"/>
        <w:color w:val="auto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B70B6"/>
    <w:multiLevelType w:val="multilevel"/>
    <w:tmpl w:val="81EE1F4A"/>
    <w:lvl w:ilvl="0">
      <w:start w:val="1"/>
      <w:numFmt w:val="bullet"/>
      <w:pStyle w:val="Numberedpara"/>
      <w:lvlText w:val="■"/>
      <w:lvlJc w:val="left"/>
      <w:pPr>
        <w:tabs>
          <w:tab w:val="num" w:pos="1437"/>
        </w:tabs>
        <w:ind w:left="1418" w:hanging="341"/>
      </w:pPr>
      <w:rPr>
        <w:sz w:val="22"/>
        <w:szCs w:val="28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080" w:firstLine="0"/>
      </w:pPr>
      <w:rPr>
        <w:rFonts w:hAnsi="Times"/>
        <w:sz w:val="22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B365C"/>
    <w:multiLevelType w:val="hybridMultilevel"/>
    <w:tmpl w:val="5ADAEB6A"/>
    <w:lvl w:ilvl="0" w:tplc="538E0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85D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5E30C0"/>
    <w:multiLevelType w:val="multilevel"/>
    <w:tmpl w:val="EAEE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8000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381D62"/>
    <w:multiLevelType w:val="hybridMultilevel"/>
    <w:tmpl w:val="F9BE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3096A"/>
    <w:multiLevelType w:val="multilevel"/>
    <w:tmpl w:val="6F5C7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2660CE"/>
    <w:multiLevelType w:val="hybridMultilevel"/>
    <w:tmpl w:val="238894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17864"/>
    <w:multiLevelType w:val="multilevel"/>
    <w:tmpl w:val="AFF496BE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A"/>
    <w:rsid w:val="00002C45"/>
    <w:rsid w:val="00010140"/>
    <w:rsid w:val="00065954"/>
    <w:rsid w:val="00076A09"/>
    <w:rsid w:val="000879AB"/>
    <w:rsid w:val="000C4971"/>
    <w:rsid w:val="000D1618"/>
    <w:rsid w:val="000F180F"/>
    <w:rsid w:val="00101882"/>
    <w:rsid w:val="0012111B"/>
    <w:rsid w:val="00150D4D"/>
    <w:rsid w:val="00157168"/>
    <w:rsid w:val="00176E99"/>
    <w:rsid w:val="00185485"/>
    <w:rsid w:val="00185881"/>
    <w:rsid w:val="001C03ED"/>
    <w:rsid w:val="001C0951"/>
    <w:rsid w:val="001C78A1"/>
    <w:rsid w:val="001D78D0"/>
    <w:rsid w:val="001F78B1"/>
    <w:rsid w:val="00206F86"/>
    <w:rsid w:val="00213F88"/>
    <w:rsid w:val="0023272C"/>
    <w:rsid w:val="00233C70"/>
    <w:rsid w:val="002A13E5"/>
    <w:rsid w:val="002B7133"/>
    <w:rsid w:val="002D06E1"/>
    <w:rsid w:val="00323634"/>
    <w:rsid w:val="00327AAE"/>
    <w:rsid w:val="00350ED5"/>
    <w:rsid w:val="00376569"/>
    <w:rsid w:val="0039713C"/>
    <w:rsid w:val="003C1D7B"/>
    <w:rsid w:val="00404DA8"/>
    <w:rsid w:val="004071D4"/>
    <w:rsid w:val="0044797E"/>
    <w:rsid w:val="00462890"/>
    <w:rsid w:val="0049487F"/>
    <w:rsid w:val="004A057C"/>
    <w:rsid w:val="004F1114"/>
    <w:rsid w:val="004F65BB"/>
    <w:rsid w:val="00500AFF"/>
    <w:rsid w:val="00512044"/>
    <w:rsid w:val="00521ABE"/>
    <w:rsid w:val="00543279"/>
    <w:rsid w:val="005473DD"/>
    <w:rsid w:val="00550E89"/>
    <w:rsid w:val="00551A92"/>
    <w:rsid w:val="00585340"/>
    <w:rsid w:val="005922A2"/>
    <w:rsid w:val="005B6648"/>
    <w:rsid w:val="005E0BE2"/>
    <w:rsid w:val="00611F37"/>
    <w:rsid w:val="006177C3"/>
    <w:rsid w:val="006850B6"/>
    <w:rsid w:val="00696D88"/>
    <w:rsid w:val="006A3800"/>
    <w:rsid w:val="006B665B"/>
    <w:rsid w:val="006D702A"/>
    <w:rsid w:val="006E5D42"/>
    <w:rsid w:val="006F450C"/>
    <w:rsid w:val="00703B09"/>
    <w:rsid w:val="00732B85"/>
    <w:rsid w:val="007774F5"/>
    <w:rsid w:val="00777F8C"/>
    <w:rsid w:val="007825FE"/>
    <w:rsid w:val="00782850"/>
    <w:rsid w:val="007838A6"/>
    <w:rsid w:val="007A0451"/>
    <w:rsid w:val="007A7D5E"/>
    <w:rsid w:val="007B7098"/>
    <w:rsid w:val="007C6365"/>
    <w:rsid w:val="007F14BF"/>
    <w:rsid w:val="007F3302"/>
    <w:rsid w:val="008046CB"/>
    <w:rsid w:val="00817748"/>
    <w:rsid w:val="0085144E"/>
    <w:rsid w:val="00855A25"/>
    <w:rsid w:val="008A2721"/>
    <w:rsid w:val="008A560F"/>
    <w:rsid w:val="008A772D"/>
    <w:rsid w:val="008E40DC"/>
    <w:rsid w:val="008F4723"/>
    <w:rsid w:val="008F51E4"/>
    <w:rsid w:val="009005FC"/>
    <w:rsid w:val="00903B87"/>
    <w:rsid w:val="00903BF5"/>
    <w:rsid w:val="00913F92"/>
    <w:rsid w:val="0094203E"/>
    <w:rsid w:val="009631A7"/>
    <w:rsid w:val="009A5D3A"/>
    <w:rsid w:val="009B5EB5"/>
    <w:rsid w:val="009C3F7F"/>
    <w:rsid w:val="009D4093"/>
    <w:rsid w:val="00A05547"/>
    <w:rsid w:val="00A13803"/>
    <w:rsid w:val="00A17D6A"/>
    <w:rsid w:val="00A338D1"/>
    <w:rsid w:val="00A40E83"/>
    <w:rsid w:val="00A4682B"/>
    <w:rsid w:val="00A66574"/>
    <w:rsid w:val="00A85142"/>
    <w:rsid w:val="00A86B2E"/>
    <w:rsid w:val="00AA5C28"/>
    <w:rsid w:val="00AC064C"/>
    <w:rsid w:val="00AC1F39"/>
    <w:rsid w:val="00AC629D"/>
    <w:rsid w:val="00AC661E"/>
    <w:rsid w:val="00AD024C"/>
    <w:rsid w:val="00AE0A77"/>
    <w:rsid w:val="00B04758"/>
    <w:rsid w:val="00B35475"/>
    <w:rsid w:val="00B669FF"/>
    <w:rsid w:val="00B75FFB"/>
    <w:rsid w:val="00B773B5"/>
    <w:rsid w:val="00B8634E"/>
    <w:rsid w:val="00B93DCF"/>
    <w:rsid w:val="00C0583C"/>
    <w:rsid w:val="00C12520"/>
    <w:rsid w:val="00C443D8"/>
    <w:rsid w:val="00C73AD5"/>
    <w:rsid w:val="00C918D7"/>
    <w:rsid w:val="00D4049E"/>
    <w:rsid w:val="00D40909"/>
    <w:rsid w:val="00D432B9"/>
    <w:rsid w:val="00D52949"/>
    <w:rsid w:val="00D610CA"/>
    <w:rsid w:val="00D629E4"/>
    <w:rsid w:val="00D850A1"/>
    <w:rsid w:val="00D92CDC"/>
    <w:rsid w:val="00DD1A9C"/>
    <w:rsid w:val="00DE1858"/>
    <w:rsid w:val="00E42929"/>
    <w:rsid w:val="00E6142F"/>
    <w:rsid w:val="00E84E82"/>
    <w:rsid w:val="00E86F8C"/>
    <w:rsid w:val="00E87282"/>
    <w:rsid w:val="00EB12B6"/>
    <w:rsid w:val="00EC684F"/>
    <w:rsid w:val="00EE213B"/>
    <w:rsid w:val="00EF1588"/>
    <w:rsid w:val="00EF1FA9"/>
    <w:rsid w:val="00F217DE"/>
    <w:rsid w:val="00F60F78"/>
    <w:rsid w:val="00F6532F"/>
    <w:rsid w:val="00F7418A"/>
    <w:rsid w:val="00F96A9A"/>
    <w:rsid w:val="00FB3D5D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D7"/>
  </w:style>
  <w:style w:type="paragraph" w:styleId="Footer">
    <w:name w:val="footer"/>
    <w:basedOn w:val="Normal"/>
    <w:link w:val="Foot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D7"/>
  </w:style>
  <w:style w:type="paragraph" w:styleId="BalloonText">
    <w:name w:val="Balloon Text"/>
    <w:basedOn w:val="Normal"/>
    <w:link w:val="BalloonTextChar"/>
    <w:uiPriority w:val="99"/>
    <w:semiHidden/>
    <w:unhideWhenUsed/>
    <w:rsid w:val="00C9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7"/>
    <w:rPr>
      <w:rFonts w:ascii="Tahoma" w:hAnsi="Tahoma" w:cs="Tahoma"/>
      <w:sz w:val="16"/>
      <w:szCs w:val="16"/>
    </w:rPr>
  </w:style>
  <w:style w:type="paragraph" w:customStyle="1" w:styleId="Numberedpara">
    <w:name w:val="Numbered para"/>
    <w:basedOn w:val="Normal"/>
    <w:rsid w:val="007A7D5E"/>
    <w:pPr>
      <w:numPr>
        <w:numId w:val="12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D7"/>
  </w:style>
  <w:style w:type="paragraph" w:styleId="Footer">
    <w:name w:val="footer"/>
    <w:basedOn w:val="Normal"/>
    <w:link w:val="Foot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D7"/>
  </w:style>
  <w:style w:type="paragraph" w:styleId="BalloonText">
    <w:name w:val="Balloon Text"/>
    <w:basedOn w:val="Normal"/>
    <w:link w:val="BalloonTextChar"/>
    <w:uiPriority w:val="99"/>
    <w:semiHidden/>
    <w:unhideWhenUsed/>
    <w:rsid w:val="00C9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7"/>
    <w:rPr>
      <w:rFonts w:ascii="Tahoma" w:hAnsi="Tahoma" w:cs="Tahoma"/>
      <w:sz w:val="16"/>
      <w:szCs w:val="16"/>
    </w:rPr>
  </w:style>
  <w:style w:type="paragraph" w:customStyle="1" w:styleId="Numberedpara">
    <w:name w:val="Numbered para"/>
    <w:basedOn w:val="Normal"/>
    <w:rsid w:val="007A7D5E"/>
    <w:pPr>
      <w:numPr>
        <w:numId w:val="12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9FB4-978E-47D3-9800-4D5222DA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weetiebangs</dc:creator>
  <cp:lastModifiedBy>EthosProject</cp:lastModifiedBy>
  <cp:revision>2</cp:revision>
  <cp:lastPrinted>2019-03-20T16:47:00Z</cp:lastPrinted>
  <dcterms:created xsi:type="dcterms:W3CDTF">2020-07-07T12:29:00Z</dcterms:created>
  <dcterms:modified xsi:type="dcterms:W3CDTF">2020-07-07T12:29:00Z</dcterms:modified>
</cp:coreProperties>
</file>