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6" w:rsidRPr="00DE1267" w:rsidRDefault="007E7735" w:rsidP="007E7735">
      <w:pPr>
        <w:spacing w:after="0" w:line="240" w:lineRule="auto"/>
        <w:jc w:val="right"/>
        <w:rPr>
          <w:rFonts w:ascii="Arial" w:eastAsia="Cambria" w:hAnsi="Arial" w:cs="Times New Roman"/>
          <w:b/>
          <w:sz w:val="28"/>
          <w:szCs w:val="24"/>
        </w:rPr>
      </w:pPr>
      <w:r>
        <w:rPr>
          <w:rFonts w:ascii="Arial" w:eastAsia="Cambria" w:hAnsi="Arial" w:cs="Times New Roman"/>
          <w:b/>
          <w:noProof/>
          <w:sz w:val="40"/>
          <w:szCs w:val="24"/>
          <w:lang w:eastAsia="en-GB"/>
        </w:rPr>
        <w:drawing>
          <wp:inline distT="0" distB="0" distL="0" distR="0" wp14:anchorId="26068403" wp14:editId="63032A86">
            <wp:extent cx="15906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735" w:rsidRPr="007E7735" w:rsidRDefault="007E7735" w:rsidP="00AA3BA9">
      <w:p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E7735">
        <w:rPr>
          <w:rFonts w:ascii="Calibri" w:eastAsia="Calibri" w:hAnsi="Calibri" w:cs="Times New Roman"/>
          <w:b/>
          <w:sz w:val="28"/>
          <w:szCs w:val="28"/>
          <w:u w:val="single"/>
        </w:rPr>
        <w:t>Job Description</w:t>
      </w:r>
    </w:p>
    <w:p w:rsidR="007E7735" w:rsidRPr="007E7735" w:rsidRDefault="007E7735" w:rsidP="00AA3BA9">
      <w:pPr>
        <w:spacing w:line="240" w:lineRule="auto"/>
        <w:rPr>
          <w:rFonts w:ascii="Calibri" w:eastAsia="Calibri" w:hAnsi="Calibri" w:cs="Times New Roman"/>
          <w:b/>
        </w:rPr>
      </w:pPr>
      <w:r w:rsidRPr="007E7735">
        <w:rPr>
          <w:rFonts w:ascii="Calibri" w:eastAsia="Calibri" w:hAnsi="Calibri" w:cs="Times New Roman"/>
          <w:b/>
        </w:rPr>
        <w:t xml:space="preserve">Job Title: 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="00BC568B">
        <w:rPr>
          <w:rFonts w:ascii="Calibri" w:eastAsia="Calibri" w:hAnsi="Calibri" w:cs="Times New Roman"/>
        </w:rPr>
        <w:t>Partnership Co-ordinator</w:t>
      </w:r>
      <w:r w:rsidR="00413C2E">
        <w:rPr>
          <w:rFonts w:ascii="Calibri" w:eastAsia="Calibri" w:hAnsi="Calibri" w:cs="Times New Roman"/>
        </w:rPr>
        <w:t xml:space="preserve"> </w:t>
      </w:r>
      <w:r w:rsidR="00AA3BA9">
        <w:rPr>
          <w:rFonts w:ascii="Calibri" w:eastAsia="Calibri" w:hAnsi="Calibri" w:cs="Times New Roman"/>
        </w:rPr>
        <w:t>(Junior/Mid-level)</w:t>
      </w:r>
      <w:r w:rsidRPr="007E7735">
        <w:rPr>
          <w:rFonts w:ascii="Calibri" w:eastAsia="Calibri" w:hAnsi="Calibri" w:cs="Times New Roman"/>
        </w:rPr>
        <w:t xml:space="preserve"> </w:t>
      </w:r>
      <w:r w:rsidRPr="007E7735">
        <w:rPr>
          <w:rFonts w:ascii="Calibri" w:eastAsia="Calibri" w:hAnsi="Calibri" w:cs="Times New Roman"/>
          <w:b/>
        </w:rPr>
        <w:tab/>
      </w:r>
    </w:p>
    <w:p w:rsidR="007E7735" w:rsidRPr="0073436E" w:rsidRDefault="007E7735" w:rsidP="00AA3BA9">
      <w:pPr>
        <w:tabs>
          <w:tab w:val="left" w:pos="2127"/>
          <w:tab w:val="left" w:pos="2160"/>
          <w:tab w:val="left" w:pos="2880"/>
          <w:tab w:val="left" w:pos="3675"/>
        </w:tabs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Position type: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Full-time</w:t>
      </w:r>
      <w:r w:rsidRPr="007E7735">
        <w:rPr>
          <w:rFonts w:ascii="Calibri" w:eastAsia="Calibri" w:hAnsi="Calibri" w:cs="Times New Roman"/>
          <w:color w:val="FF0000"/>
        </w:rPr>
        <w:t xml:space="preserve"> </w:t>
      </w:r>
      <w:r w:rsidR="0042063D" w:rsidRPr="0042063D">
        <w:rPr>
          <w:rFonts w:ascii="Calibri" w:eastAsia="Calibri" w:hAnsi="Calibri" w:cs="Times New Roman"/>
        </w:rPr>
        <w:t>– 37.5 hours per week</w:t>
      </w:r>
      <w:r w:rsidR="0073436E" w:rsidRPr="0042063D">
        <w:rPr>
          <w:rFonts w:ascii="Calibri" w:eastAsia="Calibri" w:hAnsi="Calibri" w:cs="Times New Roman"/>
        </w:rPr>
        <w:tab/>
      </w:r>
    </w:p>
    <w:p w:rsidR="007E7735" w:rsidRPr="0073436E" w:rsidRDefault="007E7735" w:rsidP="00AA3BA9">
      <w:pPr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Salary: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</w:rPr>
        <w:t>£</w:t>
      </w:r>
      <w:r w:rsidR="00082E34">
        <w:rPr>
          <w:rFonts w:ascii="Calibri" w:eastAsia="Calibri" w:hAnsi="Calibri" w:cs="Times New Roman"/>
        </w:rPr>
        <w:t>16</w:t>
      </w:r>
      <w:r w:rsidR="00585DBF">
        <w:rPr>
          <w:rFonts w:ascii="Calibri" w:eastAsia="Calibri" w:hAnsi="Calibri" w:cs="Times New Roman"/>
        </w:rPr>
        <w:t>,000 to £</w:t>
      </w:r>
      <w:r w:rsidR="00AA3BA9">
        <w:rPr>
          <w:rFonts w:ascii="Calibri" w:eastAsia="Calibri" w:hAnsi="Calibri" w:cs="Times New Roman"/>
        </w:rPr>
        <w:t>22</w:t>
      </w:r>
      <w:r w:rsidR="00413C2E">
        <w:rPr>
          <w:rFonts w:ascii="Calibri" w:eastAsia="Calibri" w:hAnsi="Calibri" w:cs="Times New Roman"/>
        </w:rPr>
        <w:t xml:space="preserve">,000 </w:t>
      </w:r>
      <w:r w:rsidR="00155DCE">
        <w:rPr>
          <w:rFonts w:ascii="Calibri" w:eastAsia="Calibri" w:hAnsi="Calibri" w:cs="Times New Roman"/>
        </w:rPr>
        <w:t>(</w:t>
      </w:r>
      <w:r w:rsidR="00413C2E">
        <w:rPr>
          <w:rFonts w:ascii="Calibri" w:eastAsia="Calibri" w:hAnsi="Calibri" w:cs="Times New Roman"/>
        </w:rPr>
        <w:t>depending on experience</w:t>
      </w:r>
      <w:r w:rsidR="00155DCE">
        <w:rPr>
          <w:rFonts w:ascii="Calibri" w:eastAsia="Calibri" w:hAnsi="Calibri" w:cs="Times New Roman"/>
        </w:rPr>
        <w:t>)</w:t>
      </w:r>
      <w:r w:rsidR="00413C2E">
        <w:rPr>
          <w:rFonts w:ascii="Calibri" w:eastAsia="Calibri" w:hAnsi="Calibri" w:cs="Times New Roman"/>
        </w:rPr>
        <w:t xml:space="preserve">  </w:t>
      </w:r>
    </w:p>
    <w:p w:rsidR="007E7735" w:rsidRPr="0073436E" w:rsidRDefault="007E7735" w:rsidP="00AA3BA9">
      <w:pPr>
        <w:pBdr>
          <w:bottom w:val="single" w:sz="6" w:space="1" w:color="auto"/>
        </w:pBdr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 xml:space="preserve">Responsible to:  </w:t>
      </w:r>
      <w:r w:rsidRPr="007E7735">
        <w:rPr>
          <w:rFonts w:ascii="Calibri" w:eastAsia="Calibri" w:hAnsi="Calibri" w:cs="Times New Roman"/>
          <w:b/>
        </w:rPr>
        <w:tab/>
      </w:r>
      <w:r w:rsidR="00AA3BA9">
        <w:rPr>
          <w:rFonts w:ascii="Calibri" w:eastAsia="Calibri" w:hAnsi="Calibri" w:cs="Times New Roman"/>
        </w:rPr>
        <w:t>Senior P</w:t>
      </w:r>
      <w:r w:rsidR="00A473F3">
        <w:rPr>
          <w:rFonts w:ascii="Calibri" w:eastAsia="Calibri" w:hAnsi="Calibri" w:cs="Times New Roman"/>
        </w:rPr>
        <w:t>artnership</w:t>
      </w:r>
      <w:r w:rsidR="00AA3BA9">
        <w:rPr>
          <w:rFonts w:ascii="Calibri" w:eastAsia="Calibri" w:hAnsi="Calibri" w:cs="Times New Roman"/>
        </w:rPr>
        <w:t xml:space="preserve"> Co-ordinator </w:t>
      </w:r>
    </w:p>
    <w:p w:rsidR="007E7735" w:rsidRPr="0073436E" w:rsidRDefault="007E7735" w:rsidP="00AA3BA9">
      <w:pPr>
        <w:pBdr>
          <w:bottom w:val="single" w:sz="6" w:space="1" w:color="auto"/>
        </w:pBdr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Direct reports: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None</w:t>
      </w:r>
    </w:p>
    <w:p w:rsidR="007E7735" w:rsidRPr="007E7735" w:rsidRDefault="007E7735" w:rsidP="00A1151E">
      <w:pPr>
        <w:pBdr>
          <w:bottom w:val="single" w:sz="6" w:space="1" w:color="auto"/>
        </w:pBdr>
        <w:spacing w:after="120" w:line="240" w:lineRule="auto"/>
        <w:ind w:left="2160" w:hanging="2160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Location:</w:t>
      </w:r>
      <w:r w:rsidRPr="007E7735">
        <w:rPr>
          <w:rFonts w:ascii="Calibri" w:eastAsia="Calibri" w:hAnsi="Calibri" w:cs="Times New Roman"/>
          <w:b/>
        </w:rPr>
        <w:tab/>
      </w:r>
      <w:r w:rsidR="00AA3BA9">
        <w:rPr>
          <w:rFonts w:ascii="Calibri" w:eastAsia="Calibri" w:hAnsi="Calibri" w:cs="Times New Roman"/>
        </w:rPr>
        <w:t xml:space="preserve">Plymouth, UK/Home-based </w:t>
      </w:r>
    </w:p>
    <w:p w:rsidR="007E7735" w:rsidRPr="007E7735" w:rsidRDefault="007E7735" w:rsidP="007E7735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  <w:sz w:val="2"/>
        </w:rPr>
      </w:pPr>
    </w:p>
    <w:p w:rsidR="007E7735" w:rsidRPr="00F306B0" w:rsidRDefault="007E7735" w:rsidP="00082E34">
      <w:pPr>
        <w:spacing w:before="240" w:after="120" w:line="240" w:lineRule="auto"/>
        <w:ind w:right="272"/>
        <w:rPr>
          <w:u w:val="single"/>
        </w:rPr>
      </w:pPr>
      <w:r w:rsidRPr="00F306B0">
        <w:rPr>
          <w:u w:val="single"/>
        </w:rPr>
        <w:t>Job Purpose:</w:t>
      </w:r>
    </w:p>
    <w:p w:rsidR="00082E34" w:rsidRPr="00082E34" w:rsidRDefault="00082E34" w:rsidP="00AB3F46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 w:rsidR="00BC568B">
        <w:rPr>
          <w:rFonts w:ascii="Calibri" w:eastAsia="Calibri" w:hAnsi="Calibri" w:cs="Calibri"/>
        </w:rPr>
        <w:t>Partnership Co-ordinator</w:t>
      </w:r>
      <w:r w:rsidR="00474AE9">
        <w:rPr>
          <w:rFonts w:ascii="Calibri" w:eastAsia="Calibri" w:hAnsi="Calibri" w:cs="Calibri"/>
        </w:rPr>
        <w:t xml:space="preserve"> </w:t>
      </w:r>
      <w:r w:rsidRPr="00082E34">
        <w:rPr>
          <w:rFonts w:ascii="Calibri" w:eastAsia="Calibri" w:hAnsi="Calibri" w:cs="Calibri"/>
        </w:rPr>
        <w:t>you w</w:t>
      </w:r>
      <w:r>
        <w:rPr>
          <w:rFonts w:ascii="Calibri" w:eastAsia="Calibri" w:hAnsi="Calibri" w:cs="Calibri"/>
        </w:rPr>
        <w:t xml:space="preserve">ill be part of the </w:t>
      </w:r>
      <w:r w:rsidR="004A3955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perational </w:t>
      </w:r>
      <w:r w:rsidR="00626F35">
        <w:rPr>
          <w:rFonts w:ascii="Calibri" w:eastAsia="Calibri" w:hAnsi="Calibri" w:cs="Calibri"/>
        </w:rPr>
        <w:t>Partnership</w:t>
      </w:r>
      <w:r w:rsidR="004A3955">
        <w:rPr>
          <w:rFonts w:ascii="Calibri" w:eastAsia="Calibri" w:hAnsi="Calibri" w:cs="Calibri"/>
        </w:rPr>
        <w:t>s</w:t>
      </w:r>
      <w:r w:rsidR="00626F35">
        <w:rPr>
          <w:rFonts w:ascii="Calibri" w:eastAsia="Calibri" w:hAnsi="Calibri" w:cs="Calibri"/>
        </w:rPr>
        <w:t xml:space="preserve"> team. It will</w:t>
      </w:r>
      <w:r w:rsidRPr="00082E34">
        <w:rPr>
          <w:rFonts w:ascii="Calibri" w:eastAsia="Calibri" w:hAnsi="Calibri" w:cs="Calibri"/>
        </w:rPr>
        <w:t xml:space="preserve"> </w:t>
      </w:r>
      <w:r w:rsidR="00626F35">
        <w:rPr>
          <w:rFonts w:ascii="Calibri" w:eastAsia="Calibri" w:hAnsi="Calibri" w:cs="Calibri"/>
        </w:rPr>
        <w:t xml:space="preserve">be </w:t>
      </w:r>
      <w:r w:rsidRPr="00082E34">
        <w:rPr>
          <w:rFonts w:ascii="Calibri" w:eastAsia="Calibri" w:hAnsi="Calibri" w:cs="Calibri"/>
        </w:rPr>
        <w:t xml:space="preserve">your job to </w:t>
      </w:r>
      <w:r w:rsidR="00626F35" w:rsidRPr="00082E34">
        <w:rPr>
          <w:rFonts w:ascii="Calibri" w:eastAsia="Calibri" w:hAnsi="Calibri" w:cs="Calibri"/>
        </w:rPr>
        <w:t>build mutually beneficial relationships</w:t>
      </w:r>
      <w:r w:rsidR="00626F35">
        <w:rPr>
          <w:rFonts w:ascii="Calibri" w:eastAsia="Calibri" w:hAnsi="Calibri" w:cs="Calibri"/>
        </w:rPr>
        <w:t xml:space="preserve"> with new and existing contacts. You</w:t>
      </w:r>
      <w:r w:rsidRPr="00082E34">
        <w:rPr>
          <w:rFonts w:ascii="Calibri" w:eastAsia="Calibri" w:hAnsi="Calibri" w:cs="Calibri"/>
        </w:rPr>
        <w:t xml:space="preserve"> </w:t>
      </w:r>
      <w:r w:rsidR="00626F35">
        <w:rPr>
          <w:rFonts w:ascii="Calibri" w:eastAsia="Calibri" w:hAnsi="Calibri" w:cs="Calibri"/>
        </w:rPr>
        <w:t xml:space="preserve">will </w:t>
      </w:r>
      <w:r w:rsidRPr="00082E34">
        <w:rPr>
          <w:rFonts w:ascii="Calibri" w:eastAsia="Calibri" w:hAnsi="Calibri" w:cs="Calibri"/>
        </w:rPr>
        <w:t>learn all about GOD TV and the powerful testimoni</w:t>
      </w:r>
      <w:r w:rsidR="00626F35">
        <w:rPr>
          <w:rFonts w:ascii="Calibri" w:eastAsia="Calibri" w:hAnsi="Calibri" w:cs="Calibri"/>
        </w:rPr>
        <w:t xml:space="preserve">es we receive, and will </w:t>
      </w:r>
      <w:r w:rsidRPr="00082E34">
        <w:rPr>
          <w:rFonts w:ascii="Calibri" w:eastAsia="Calibri" w:hAnsi="Calibri" w:cs="Calibri"/>
        </w:rPr>
        <w:t>communicate with our partners to enco</w:t>
      </w:r>
      <w:r w:rsidR="00626F35">
        <w:rPr>
          <w:rFonts w:ascii="Calibri" w:eastAsia="Calibri" w:hAnsi="Calibri" w:cs="Calibri"/>
        </w:rPr>
        <w:t xml:space="preserve">urage them, share these stories and increase financial support. </w:t>
      </w:r>
      <w:r w:rsidRPr="00082E34">
        <w:rPr>
          <w:rFonts w:ascii="Calibri" w:eastAsia="Calibri" w:hAnsi="Calibri" w:cs="Calibri"/>
        </w:rPr>
        <w:t xml:space="preserve"> </w:t>
      </w:r>
    </w:p>
    <w:p w:rsidR="00082E34" w:rsidRDefault="0053523E" w:rsidP="002F4EE0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082E34" w:rsidRPr="00082E34">
        <w:rPr>
          <w:rFonts w:ascii="Calibri" w:eastAsia="Calibri" w:hAnsi="Calibri" w:cs="Calibri"/>
        </w:rPr>
        <w:t xml:space="preserve"> key function of this role </w:t>
      </w:r>
      <w:r>
        <w:rPr>
          <w:rFonts w:ascii="Calibri" w:eastAsia="Calibri" w:hAnsi="Calibri" w:cs="Calibri"/>
        </w:rPr>
        <w:t xml:space="preserve">is </w:t>
      </w:r>
      <w:r w:rsidR="00082E34" w:rsidRPr="00082E34">
        <w:rPr>
          <w:rFonts w:ascii="Calibri" w:eastAsia="Calibri" w:hAnsi="Calibri" w:cs="Calibri"/>
        </w:rPr>
        <w:t>to make calls to ensure the re-engagement of lapsed donors, increase regular giving and ask people to give new gifts. This is done from a perspective of creating ‘God’ appropriate opportunities for people to give into and not a sales approach</w:t>
      </w:r>
      <w:r w:rsidR="00082E34">
        <w:rPr>
          <w:rFonts w:ascii="Calibri" w:eastAsia="Calibri" w:hAnsi="Calibri" w:cs="Calibri"/>
        </w:rPr>
        <w:t>,</w:t>
      </w:r>
      <w:r w:rsidR="00082E34" w:rsidRPr="00082E34">
        <w:rPr>
          <w:rFonts w:ascii="Calibri" w:eastAsia="Calibri" w:hAnsi="Calibri" w:cs="Calibri"/>
        </w:rPr>
        <w:t xml:space="preserve"> but as part of your role you will be expected to bring in new income. </w:t>
      </w:r>
    </w:p>
    <w:p w:rsidR="00AA3BA9" w:rsidRDefault="00AA3BA9" w:rsidP="002F4EE0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Mid-level Co-ordinators </w:t>
      </w:r>
      <w:r w:rsidRPr="00AA3BA9">
        <w:rPr>
          <w:rFonts w:ascii="Calibri" w:eastAsia="Calibri" w:hAnsi="Calibri" w:cs="Calibri"/>
        </w:rPr>
        <w:t xml:space="preserve">will be expected think of creative ideas to help grow and sustain GOD TV’s income. </w:t>
      </w:r>
      <w:r>
        <w:rPr>
          <w:rFonts w:ascii="Calibri" w:eastAsia="Calibri" w:hAnsi="Calibri" w:cs="Calibri"/>
        </w:rPr>
        <w:t>Y</w:t>
      </w:r>
      <w:r w:rsidRPr="00AA3BA9">
        <w:rPr>
          <w:rFonts w:ascii="Calibri" w:eastAsia="Calibri" w:hAnsi="Calibri" w:cs="Calibri"/>
        </w:rPr>
        <w:t>ou will be expected to be self-sufficient and able to manage both your workload and targets without much intervention from management or the rest of the team.</w:t>
      </w:r>
    </w:p>
    <w:p w:rsidR="002F4EE0" w:rsidRPr="00082E34" w:rsidRDefault="002F4EE0" w:rsidP="00AB3F46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role can be primarily home-based, but t</w:t>
      </w:r>
      <w:r w:rsidRPr="002F4EE0">
        <w:rPr>
          <w:rFonts w:ascii="Calibri" w:eastAsia="Calibri" w:hAnsi="Calibri" w:cs="Calibri"/>
        </w:rPr>
        <w:t xml:space="preserve">he postholder must be willing to travel </w:t>
      </w:r>
      <w:r>
        <w:rPr>
          <w:rFonts w:ascii="Calibri" w:eastAsia="Calibri" w:hAnsi="Calibri" w:cs="Calibri"/>
        </w:rPr>
        <w:t xml:space="preserve">for initial training, </w:t>
      </w:r>
      <w:r w:rsidRPr="002F4EE0">
        <w:rPr>
          <w:rFonts w:ascii="Calibri" w:eastAsia="Calibri" w:hAnsi="Calibri" w:cs="Calibri"/>
        </w:rPr>
        <w:t>to attend monthly staff meetings</w:t>
      </w:r>
      <w:r>
        <w:rPr>
          <w:rFonts w:ascii="Calibri" w:eastAsia="Calibri" w:hAnsi="Calibri" w:cs="Calibri"/>
        </w:rPr>
        <w:t xml:space="preserve"> and to </w:t>
      </w:r>
      <w:r w:rsidRPr="002F4EE0">
        <w:rPr>
          <w:rFonts w:ascii="Calibri" w:eastAsia="Calibri" w:hAnsi="Calibri" w:cs="Calibri"/>
        </w:rPr>
        <w:t>participate fully in all tea</w:t>
      </w:r>
      <w:r>
        <w:rPr>
          <w:rFonts w:ascii="Calibri" w:eastAsia="Calibri" w:hAnsi="Calibri" w:cs="Calibri"/>
        </w:rPr>
        <w:t xml:space="preserve">m activities, including visits </w:t>
      </w:r>
      <w:r w:rsidRPr="002F4EE0">
        <w:rPr>
          <w:rFonts w:ascii="Calibri" w:eastAsia="Calibri" w:hAnsi="Calibri" w:cs="Calibri"/>
        </w:rPr>
        <w:t>and team building exercises.</w:t>
      </w:r>
    </w:p>
    <w:p w:rsidR="007E7735" w:rsidRPr="00155DCE" w:rsidRDefault="00720ED3" w:rsidP="00AB3F46">
      <w:pPr>
        <w:spacing w:after="12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Essential Duties &amp; Responsibilities:</w:t>
      </w:r>
    </w:p>
    <w:p w:rsidR="002D6567" w:rsidRDefault="00082E34" w:rsidP="00AB3F46">
      <w:pPr>
        <w:spacing w:after="120"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>You will be making proactive outbound calls including</w:t>
      </w:r>
      <w:r>
        <w:rPr>
          <w:rFonts w:eastAsia="Times New Roman" w:cs="Tahoma"/>
          <w:szCs w:val="24"/>
        </w:rPr>
        <w:t>:</w:t>
      </w:r>
      <w:r w:rsidRPr="00082E34">
        <w:rPr>
          <w:rFonts w:eastAsia="Times New Roman" w:cs="Tahoma"/>
          <w:szCs w:val="24"/>
        </w:rPr>
        <w:t xml:space="preserve">  </w:t>
      </w:r>
    </w:p>
    <w:p w:rsidR="00082E34" w:rsidRPr="002D6567" w:rsidRDefault="00082E34" w:rsidP="00AB3F46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</w:rPr>
      </w:pPr>
      <w:r w:rsidRPr="002D6567">
        <w:rPr>
          <w:rFonts w:eastAsia="Times New Roman" w:cs="Tahoma"/>
          <w:szCs w:val="24"/>
        </w:rPr>
        <w:t>Inviting people to GOD TV events</w:t>
      </w:r>
    </w:p>
    <w:p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09" w:hanging="352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Proactive fundraising calls </w:t>
      </w:r>
    </w:p>
    <w:p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Lapsed donor calls </w:t>
      </w:r>
    </w:p>
    <w:p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09" w:hanging="352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>Failed CC’s and DD’s</w:t>
      </w:r>
      <w:r w:rsidR="001B744A">
        <w:rPr>
          <w:rFonts w:eastAsia="Times New Roman" w:cs="Tahoma"/>
          <w:szCs w:val="24"/>
        </w:rPr>
        <w:t>, expired pledges and CC’s</w:t>
      </w:r>
    </w:p>
    <w:p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Thank you </w:t>
      </w:r>
      <w:r>
        <w:rPr>
          <w:rFonts w:eastAsia="Times New Roman" w:cs="Tahoma"/>
          <w:szCs w:val="24"/>
        </w:rPr>
        <w:t>c</w:t>
      </w:r>
      <w:r w:rsidRPr="00082E34">
        <w:rPr>
          <w:rFonts w:eastAsia="Times New Roman" w:cs="Tahoma"/>
          <w:szCs w:val="24"/>
        </w:rPr>
        <w:t xml:space="preserve">alls </w:t>
      </w:r>
    </w:p>
    <w:p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First time donor calls </w:t>
      </w:r>
    </w:p>
    <w:p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Increase pledge calls </w:t>
      </w:r>
    </w:p>
    <w:p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Legacy drives </w:t>
      </w:r>
    </w:p>
    <w:p w:rsidR="00082E34" w:rsidRDefault="00082E34" w:rsidP="00AA3BA9">
      <w:pPr>
        <w:pStyle w:val="ListParagraph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Volunteer drives </w:t>
      </w:r>
    </w:p>
    <w:p w:rsidR="00AA3BA9" w:rsidRPr="00082E34" w:rsidRDefault="00AA3BA9" w:rsidP="00AB3F46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Major donor relationships (Mid-level)</w:t>
      </w:r>
    </w:p>
    <w:p w:rsidR="00082E34" w:rsidRDefault="00082E34" w:rsidP="00AB3F46">
      <w:pPr>
        <w:spacing w:after="120"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You may also </w:t>
      </w:r>
      <w:r>
        <w:rPr>
          <w:rFonts w:eastAsia="Times New Roman" w:cs="Tahoma"/>
          <w:szCs w:val="24"/>
        </w:rPr>
        <w:t>fulfil hand mail items such as:</w:t>
      </w:r>
      <w:r w:rsidRPr="00082E34">
        <w:rPr>
          <w:rFonts w:eastAsia="Times New Roman" w:cs="Tahoma"/>
          <w:szCs w:val="24"/>
        </w:rPr>
        <w:t xml:space="preserve"> </w:t>
      </w:r>
    </w:p>
    <w:p w:rsidR="00082E34" w:rsidRPr="00082E34" w:rsidRDefault="00082E34" w:rsidP="00AB3F46">
      <w:pPr>
        <w:pStyle w:val="ListParagraph"/>
        <w:numPr>
          <w:ilvl w:val="0"/>
          <w:numId w:val="26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Birthday cards </w:t>
      </w:r>
    </w:p>
    <w:p w:rsidR="00082E34" w:rsidRPr="00082E34" w:rsidRDefault="00082E34" w:rsidP="00AB3F46">
      <w:pPr>
        <w:pStyle w:val="ListParagraph"/>
        <w:numPr>
          <w:ilvl w:val="0"/>
          <w:numId w:val="26"/>
        </w:numPr>
        <w:spacing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Welcome packs </w:t>
      </w:r>
    </w:p>
    <w:p w:rsidR="00082E34" w:rsidRDefault="00082E34" w:rsidP="00AB3F46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First time donor packs </w:t>
      </w:r>
    </w:p>
    <w:p w:rsidR="002F4EE0" w:rsidRDefault="002F4EE0" w:rsidP="002F4EE0">
      <w:pPr>
        <w:pStyle w:val="ListParagraph"/>
        <w:spacing w:after="240" w:line="240" w:lineRule="auto"/>
        <w:ind w:left="714"/>
        <w:contextualSpacing w:val="0"/>
        <w:jc w:val="both"/>
        <w:rPr>
          <w:rFonts w:eastAsia="Times New Roman" w:cs="Tahoma"/>
          <w:szCs w:val="24"/>
        </w:rPr>
      </w:pPr>
    </w:p>
    <w:p w:rsidR="00082E34" w:rsidRPr="00082E34" w:rsidRDefault="00082E34" w:rsidP="00AB3F46">
      <w:pPr>
        <w:spacing w:after="120" w:line="240" w:lineRule="auto"/>
        <w:jc w:val="both"/>
        <w:rPr>
          <w:rFonts w:ascii="Calibri" w:eastAsia="Calibri" w:hAnsi="Calibri" w:cs="Times New Roman"/>
          <w:u w:val="single"/>
        </w:rPr>
      </w:pPr>
      <w:r w:rsidRPr="00082E34">
        <w:rPr>
          <w:rFonts w:ascii="Calibri" w:eastAsia="Calibri" w:hAnsi="Calibri" w:cs="Times New Roman"/>
          <w:u w:val="single"/>
        </w:rPr>
        <w:lastRenderedPageBreak/>
        <w:t>Other duties:</w:t>
      </w:r>
    </w:p>
    <w:p w:rsidR="00082E34" w:rsidRPr="00082E34" w:rsidRDefault="00082E34" w:rsidP="00AB3F46">
      <w:pPr>
        <w:numPr>
          <w:ilvl w:val="0"/>
          <w:numId w:val="31"/>
        </w:numPr>
        <w:spacing w:after="120" w:line="240" w:lineRule="auto"/>
        <w:contextualSpacing/>
        <w:jc w:val="both"/>
        <w:rPr>
          <w:rFonts w:ascii="Calibri" w:eastAsia="Calibri" w:hAnsi="Calibri" w:cs="Times New Roman"/>
          <w:u w:val="single"/>
        </w:rPr>
      </w:pPr>
      <w:r w:rsidRPr="00082E34">
        <w:rPr>
          <w:rFonts w:ascii="Calibri" w:eastAsia="Calibri" w:hAnsi="Calibri" w:cs="Times New Roman"/>
        </w:rPr>
        <w:t>Process income and support the Administration team</w:t>
      </w:r>
    </w:p>
    <w:p w:rsidR="00082E34" w:rsidRPr="00082E34" w:rsidRDefault="00082E34" w:rsidP="00AB3F46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082E34">
        <w:rPr>
          <w:rFonts w:ascii="Calibri" w:eastAsia="Calibri" w:hAnsi="Calibri" w:cs="Times New Roman"/>
        </w:rPr>
        <w:t>Support GOD TV at events such as Call for Prayer, Live TV events and fundraisers</w:t>
      </w:r>
    </w:p>
    <w:p w:rsidR="00082E34" w:rsidRPr="00082E34" w:rsidRDefault="00082E34" w:rsidP="002F4EE0">
      <w:pPr>
        <w:numPr>
          <w:ilvl w:val="0"/>
          <w:numId w:val="30"/>
        </w:numPr>
        <w:spacing w:after="24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082E34">
        <w:rPr>
          <w:rFonts w:ascii="Calibri" w:eastAsia="Calibri" w:hAnsi="Calibri" w:cs="Times New Roman"/>
        </w:rPr>
        <w:t xml:space="preserve">Assist with additional tasks to support the wider </w:t>
      </w:r>
      <w:r w:rsidR="00BC568B">
        <w:rPr>
          <w:rFonts w:ascii="Calibri" w:eastAsia="Calibri" w:hAnsi="Calibri" w:cs="Times New Roman"/>
        </w:rPr>
        <w:t>Partnership</w:t>
      </w:r>
      <w:r w:rsidR="004A3955">
        <w:rPr>
          <w:rFonts w:ascii="Calibri" w:eastAsia="Calibri" w:hAnsi="Calibri" w:cs="Times New Roman"/>
        </w:rPr>
        <w:t>s</w:t>
      </w:r>
      <w:r w:rsidR="00BC568B">
        <w:rPr>
          <w:rFonts w:ascii="Calibri" w:eastAsia="Calibri" w:hAnsi="Calibri" w:cs="Times New Roman"/>
        </w:rPr>
        <w:t xml:space="preserve"> </w:t>
      </w:r>
      <w:r w:rsidRPr="00082E34">
        <w:rPr>
          <w:rFonts w:ascii="Calibri" w:eastAsia="Calibri" w:hAnsi="Calibri" w:cs="Times New Roman"/>
        </w:rPr>
        <w:t>team as required</w:t>
      </w:r>
    </w:p>
    <w:p w:rsidR="00C3166E" w:rsidRDefault="00C3166E" w:rsidP="00AB3F46">
      <w:p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  <w:u w:val="single"/>
        </w:rPr>
        <w:t>Policies and procedures:</w:t>
      </w:r>
    </w:p>
    <w:p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>Adhere to The Angel Foundation’s Staff Handbook and the accompanying policies</w:t>
      </w:r>
    </w:p>
    <w:p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>Comply with Health and Safety procedures and practices</w:t>
      </w:r>
    </w:p>
    <w:p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>Work within the charity’s aims and objectives, with clear personal support for the organisation’s values and beliefs</w:t>
      </w:r>
    </w:p>
    <w:p w:rsidR="00C3166E" w:rsidRPr="00C3166E" w:rsidRDefault="00C3166E" w:rsidP="00AB3F46">
      <w:pPr>
        <w:pStyle w:val="ListParagraph"/>
        <w:numPr>
          <w:ilvl w:val="0"/>
          <w:numId w:val="24"/>
        </w:numPr>
        <w:spacing w:after="240" w:line="240" w:lineRule="auto"/>
        <w:ind w:left="714" w:hanging="357"/>
        <w:contextualSpacing w:val="0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>To seek to improve his/her own performance, contribution, knowledge, skills and participate in training and development activities as required</w:t>
      </w:r>
    </w:p>
    <w:p w:rsidR="00585DBF" w:rsidRPr="00480190" w:rsidRDefault="00480190" w:rsidP="00AB3F46">
      <w:p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480190">
        <w:rPr>
          <w:rFonts w:eastAsia="Times New Roman" w:cs="Tahoma"/>
          <w:szCs w:val="24"/>
          <w:u w:val="single"/>
        </w:rPr>
        <w:t>Targets:</w:t>
      </w:r>
    </w:p>
    <w:p w:rsidR="00B971AF" w:rsidRPr="00B971AF" w:rsidRDefault="009A2C71" w:rsidP="00AB3F46">
      <w:pPr>
        <w:spacing w:after="120" w:line="240" w:lineRule="auto"/>
        <w:contextualSpacing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This role </w:t>
      </w:r>
      <w:r w:rsidR="00480190">
        <w:rPr>
          <w:rFonts w:eastAsia="Times New Roman" w:cs="Tahoma"/>
          <w:szCs w:val="24"/>
        </w:rPr>
        <w:t>will be targeted as follows:</w:t>
      </w:r>
    </w:p>
    <w:p w:rsidR="00082E34" w:rsidRDefault="00082E34" w:rsidP="00AB3F46">
      <w:pPr>
        <w:numPr>
          <w:ilvl w:val="0"/>
          <w:numId w:val="29"/>
        </w:numPr>
        <w:spacing w:after="120" w:line="240" w:lineRule="auto"/>
        <w:contextualSpacing/>
        <w:jc w:val="both"/>
        <w:rPr>
          <w:rFonts w:ascii="Calibri" w:eastAsia="Calibri" w:hAnsi="Calibri" w:cs="Calibri"/>
        </w:rPr>
      </w:pPr>
      <w:r w:rsidRPr="00082E34">
        <w:rPr>
          <w:rFonts w:ascii="Calibri" w:eastAsia="Calibri" w:hAnsi="Calibri" w:cs="Calibri"/>
        </w:rPr>
        <w:t>New income – you will be expected to reach a team target over the year but</w:t>
      </w:r>
      <w:r>
        <w:rPr>
          <w:rFonts w:ascii="Calibri" w:eastAsia="Calibri" w:hAnsi="Calibri" w:cs="Calibri"/>
        </w:rPr>
        <w:t>,</w:t>
      </w:r>
      <w:r w:rsidRPr="00082E34">
        <w:rPr>
          <w:rFonts w:ascii="Calibri" w:eastAsia="Calibri" w:hAnsi="Calibri" w:cs="Calibri"/>
        </w:rPr>
        <w:t xml:space="preserve"> as a</w:t>
      </w:r>
      <w:r>
        <w:rPr>
          <w:rFonts w:ascii="Calibri" w:eastAsia="Calibri" w:hAnsi="Calibri" w:cs="Calibri"/>
        </w:rPr>
        <w:t>n</w:t>
      </w:r>
      <w:r w:rsidRPr="00082E34">
        <w:rPr>
          <w:rFonts w:ascii="Calibri" w:eastAsia="Calibri" w:hAnsi="Calibri" w:cs="Calibri"/>
        </w:rPr>
        <w:t xml:space="preserve"> individual</w:t>
      </w:r>
      <w:r>
        <w:rPr>
          <w:rFonts w:ascii="Calibri" w:eastAsia="Calibri" w:hAnsi="Calibri" w:cs="Calibri"/>
        </w:rPr>
        <w:t>,</w:t>
      </w:r>
      <w:r w:rsidRPr="00082E34">
        <w:rPr>
          <w:rFonts w:ascii="Calibri" w:eastAsia="Calibri" w:hAnsi="Calibri" w:cs="Calibri"/>
        </w:rPr>
        <w:t xml:space="preserve"> you may also be measured by r</w:t>
      </w:r>
      <w:r>
        <w:rPr>
          <w:rFonts w:ascii="Calibri" w:eastAsia="Calibri" w:hAnsi="Calibri" w:cs="Calibri"/>
        </w:rPr>
        <w:t xml:space="preserve">eturning at least your salary </w:t>
      </w:r>
      <w:r w:rsidR="00AA3BA9">
        <w:rPr>
          <w:rFonts w:ascii="Calibri" w:eastAsia="Calibri" w:hAnsi="Calibri" w:cs="Calibri"/>
        </w:rPr>
        <w:t>as follows:</w:t>
      </w:r>
    </w:p>
    <w:p w:rsidR="00AA3BA9" w:rsidRPr="00AA3BA9" w:rsidRDefault="00AA3BA9" w:rsidP="00AA3BA9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A3BA9">
        <w:rPr>
          <w:rFonts w:ascii="Calibri" w:eastAsia="Calibri" w:hAnsi="Calibri" w:cs="Calibri"/>
        </w:rPr>
        <w:t xml:space="preserve">Junior level:  </w:t>
      </w:r>
      <w:r w:rsidRPr="00AA3BA9">
        <w:rPr>
          <w:rFonts w:ascii="Calibri" w:eastAsia="Calibri" w:hAnsi="Calibri" w:cs="Calibri"/>
        </w:rPr>
        <w:tab/>
        <w:t>x2 each year</w:t>
      </w:r>
    </w:p>
    <w:p w:rsidR="00AA3BA9" w:rsidRPr="00082E34" w:rsidRDefault="00AA3BA9" w:rsidP="00AA3BA9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Mid-</w:t>
      </w:r>
      <w:r w:rsidRPr="00AA3BA9">
        <w:rPr>
          <w:rFonts w:ascii="Calibri" w:eastAsia="Calibri" w:hAnsi="Calibri" w:cs="Calibri"/>
        </w:rPr>
        <w:t xml:space="preserve">level: </w:t>
      </w:r>
      <w:r w:rsidRPr="00AA3BA9">
        <w:rPr>
          <w:rFonts w:ascii="Calibri" w:eastAsia="Calibri" w:hAnsi="Calibri" w:cs="Calibri"/>
        </w:rPr>
        <w:tab/>
        <w:t>x3 each year</w:t>
      </w:r>
    </w:p>
    <w:p w:rsidR="00082E34" w:rsidRPr="00082E34" w:rsidRDefault="00082E34" w:rsidP="00AB3F46">
      <w:pPr>
        <w:numPr>
          <w:ilvl w:val="0"/>
          <w:numId w:val="29"/>
        </w:numPr>
        <w:spacing w:after="120" w:line="240" w:lineRule="auto"/>
        <w:contextualSpacing/>
        <w:jc w:val="both"/>
        <w:rPr>
          <w:rFonts w:ascii="Calibri" w:eastAsia="Calibri" w:hAnsi="Calibri" w:cs="Calibri"/>
        </w:rPr>
      </w:pPr>
      <w:r w:rsidRPr="00082E34">
        <w:rPr>
          <w:rFonts w:ascii="Calibri" w:eastAsia="Calibri" w:hAnsi="Calibri" w:cs="Calibri"/>
        </w:rPr>
        <w:t xml:space="preserve">Leads passed on </w:t>
      </w:r>
      <w:r w:rsidR="00C513DC">
        <w:rPr>
          <w:rFonts w:ascii="Calibri" w:eastAsia="Calibri" w:hAnsi="Calibri" w:cs="Calibri"/>
        </w:rPr>
        <w:t>each month</w:t>
      </w:r>
    </w:p>
    <w:p w:rsidR="00082E34" w:rsidRPr="00082E34" w:rsidRDefault="00082E34" w:rsidP="00AB3F46">
      <w:pPr>
        <w:numPr>
          <w:ilvl w:val="0"/>
          <w:numId w:val="29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</w:rPr>
      </w:pPr>
      <w:r w:rsidRPr="00082E34">
        <w:rPr>
          <w:rFonts w:ascii="Calibri" w:eastAsia="Calibri" w:hAnsi="Calibri" w:cs="Calibri"/>
        </w:rPr>
        <w:t xml:space="preserve">Number of calls made/received </w:t>
      </w:r>
      <w:r w:rsidR="00C513DC">
        <w:rPr>
          <w:rFonts w:ascii="Calibri" w:eastAsia="Calibri" w:hAnsi="Calibri" w:cs="Calibri"/>
        </w:rPr>
        <w:t>each day (monthly total)</w:t>
      </w:r>
    </w:p>
    <w:p w:rsidR="00480190" w:rsidRDefault="00480190" w:rsidP="00AB3F46">
      <w:p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480190">
        <w:rPr>
          <w:rFonts w:eastAsia="Times New Roman" w:cs="Tahoma"/>
          <w:szCs w:val="24"/>
          <w:u w:val="single"/>
        </w:rPr>
        <w:t>M</w:t>
      </w:r>
      <w:r w:rsidR="00B971AF" w:rsidRPr="00480190">
        <w:rPr>
          <w:rFonts w:eastAsia="Times New Roman" w:cs="Tahoma"/>
          <w:szCs w:val="24"/>
          <w:u w:val="single"/>
        </w:rPr>
        <w:t>anagement Expectations</w:t>
      </w:r>
      <w:r>
        <w:rPr>
          <w:rFonts w:eastAsia="Times New Roman" w:cs="Tahoma"/>
          <w:szCs w:val="24"/>
          <w:u w:val="single"/>
        </w:rPr>
        <w:t>:</w:t>
      </w:r>
    </w:p>
    <w:p w:rsidR="00B971AF" w:rsidRPr="009A2C71" w:rsidRDefault="009A2C71" w:rsidP="00AB3F46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  <w:u w:val="single"/>
        </w:rPr>
      </w:pPr>
      <w:r>
        <w:rPr>
          <w:rFonts w:eastAsia="Times New Roman" w:cs="Tahoma"/>
          <w:szCs w:val="24"/>
        </w:rPr>
        <w:t xml:space="preserve">The successful candidate </w:t>
      </w:r>
      <w:r w:rsidR="00B971AF" w:rsidRPr="00480190">
        <w:rPr>
          <w:rFonts w:eastAsia="Times New Roman" w:cs="Tahoma"/>
          <w:szCs w:val="24"/>
        </w:rPr>
        <w:t xml:space="preserve">will be expected to attend a weekly one to one </w:t>
      </w:r>
      <w:r w:rsidR="00D74EAA">
        <w:rPr>
          <w:rFonts w:eastAsia="Times New Roman" w:cs="Tahoma"/>
          <w:szCs w:val="24"/>
        </w:rPr>
        <w:t xml:space="preserve">meeting </w:t>
      </w:r>
      <w:r w:rsidR="00B971AF" w:rsidRPr="00480190">
        <w:rPr>
          <w:rFonts w:eastAsia="Times New Roman" w:cs="Tahoma"/>
          <w:szCs w:val="24"/>
        </w:rPr>
        <w:t xml:space="preserve">with </w:t>
      </w:r>
      <w:r>
        <w:rPr>
          <w:rFonts w:eastAsia="Times New Roman" w:cs="Tahoma"/>
          <w:szCs w:val="24"/>
        </w:rPr>
        <w:t>their manager. It will be their</w:t>
      </w:r>
      <w:r w:rsidR="00B971AF" w:rsidRPr="00480190">
        <w:rPr>
          <w:rFonts w:eastAsia="Times New Roman" w:cs="Tahoma"/>
          <w:szCs w:val="24"/>
        </w:rPr>
        <w:t xml:space="preserve"> responsibility to </w:t>
      </w:r>
      <w:r w:rsidR="00D74EAA">
        <w:rPr>
          <w:rFonts w:eastAsia="Times New Roman" w:cs="Tahoma"/>
          <w:szCs w:val="24"/>
        </w:rPr>
        <w:t xml:space="preserve">be </w:t>
      </w:r>
      <w:r w:rsidR="00D74EAA" w:rsidRPr="00480190">
        <w:rPr>
          <w:rFonts w:eastAsia="Times New Roman" w:cs="Tahoma"/>
          <w:szCs w:val="24"/>
        </w:rPr>
        <w:t>prepared for this meeting</w:t>
      </w:r>
      <w:r w:rsidR="00D74EAA">
        <w:rPr>
          <w:rFonts w:eastAsia="Times New Roman" w:cs="Tahoma"/>
          <w:szCs w:val="24"/>
        </w:rPr>
        <w:t>,</w:t>
      </w:r>
      <w:r w:rsidR="00D74EAA" w:rsidRPr="00480190">
        <w:rPr>
          <w:rFonts w:eastAsia="Times New Roman" w:cs="Tahoma"/>
          <w:szCs w:val="24"/>
        </w:rPr>
        <w:t xml:space="preserve"> </w:t>
      </w:r>
      <w:r w:rsidR="00B971AF" w:rsidRPr="00480190">
        <w:rPr>
          <w:rFonts w:eastAsia="Times New Roman" w:cs="Tahoma"/>
          <w:szCs w:val="24"/>
        </w:rPr>
        <w:t xml:space="preserve">report back on work progress, bring up any challenges and ask for any help. </w:t>
      </w:r>
      <w:r w:rsidR="00D74EAA">
        <w:rPr>
          <w:rFonts w:eastAsia="Times New Roman" w:cs="Tahoma"/>
          <w:szCs w:val="24"/>
        </w:rPr>
        <w:t xml:space="preserve">The </w:t>
      </w:r>
      <w:r w:rsidR="00B971AF" w:rsidRPr="00480190">
        <w:rPr>
          <w:rFonts w:eastAsia="Times New Roman" w:cs="Tahoma"/>
          <w:szCs w:val="24"/>
        </w:rPr>
        <w:t>manager should set a clear weekly agenda</w:t>
      </w:r>
      <w:r w:rsidR="00D74EAA">
        <w:rPr>
          <w:rFonts w:eastAsia="Times New Roman" w:cs="Tahoma"/>
          <w:szCs w:val="24"/>
        </w:rPr>
        <w:t xml:space="preserve">. </w:t>
      </w:r>
    </w:p>
    <w:p w:rsidR="009A2C71" w:rsidRPr="009A2C71" w:rsidRDefault="00D74EAA" w:rsidP="00AB3F46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  <w:u w:val="single"/>
        </w:rPr>
      </w:pPr>
      <w:r>
        <w:rPr>
          <w:rFonts w:eastAsia="Times New Roman" w:cs="Tahoma"/>
          <w:szCs w:val="24"/>
        </w:rPr>
        <w:t xml:space="preserve">The manager will conduct an annual performance review to measure </w:t>
      </w:r>
      <w:r w:rsidRPr="009A2C71">
        <w:rPr>
          <w:rFonts w:eastAsia="Times New Roman" w:cs="Tahoma"/>
          <w:szCs w:val="24"/>
        </w:rPr>
        <w:t>performance, approach and outcomes</w:t>
      </w:r>
      <w:r>
        <w:rPr>
          <w:rFonts w:eastAsia="Times New Roman" w:cs="Tahoma"/>
          <w:szCs w:val="24"/>
        </w:rPr>
        <w:t xml:space="preserve">. The post holder will </w:t>
      </w:r>
      <w:r w:rsidRPr="009A2C71">
        <w:rPr>
          <w:rFonts w:eastAsia="Times New Roman" w:cs="Tahoma"/>
          <w:szCs w:val="24"/>
        </w:rPr>
        <w:t xml:space="preserve">be expected to </w:t>
      </w:r>
      <w:r>
        <w:rPr>
          <w:rFonts w:eastAsia="Times New Roman" w:cs="Tahoma"/>
          <w:szCs w:val="24"/>
        </w:rPr>
        <w:t xml:space="preserve">keep </w:t>
      </w:r>
      <w:r w:rsidRPr="009A2C71">
        <w:rPr>
          <w:rFonts w:eastAsia="Times New Roman" w:cs="Tahoma"/>
          <w:szCs w:val="24"/>
        </w:rPr>
        <w:t xml:space="preserve">a record of achievements, successes and challenges </w:t>
      </w:r>
      <w:r>
        <w:rPr>
          <w:rFonts w:eastAsia="Times New Roman" w:cs="Tahoma"/>
          <w:szCs w:val="24"/>
        </w:rPr>
        <w:t>encountered over the year</w:t>
      </w:r>
      <w:r w:rsidRPr="009A2C71">
        <w:rPr>
          <w:rFonts w:eastAsia="Times New Roman" w:cs="Tahoma"/>
          <w:szCs w:val="24"/>
        </w:rPr>
        <w:t xml:space="preserve">. </w:t>
      </w:r>
    </w:p>
    <w:p w:rsidR="00B971AF" w:rsidRPr="009A2C71" w:rsidRDefault="00D74EAA" w:rsidP="00AB3F46">
      <w:pPr>
        <w:pStyle w:val="ListParagraph"/>
        <w:numPr>
          <w:ilvl w:val="0"/>
          <w:numId w:val="19"/>
        </w:numPr>
        <w:spacing w:after="240" w:line="240" w:lineRule="auto"/>
        <w:ind w:left="714" w:hanging="357"/>
        <w:contextualSpacing w:val="0"/>
        <w:jc w:val="both"/>
        <w:rPr>
          <w:rFonts w:eastAsia="Times New Roman" w:cs="Tahoma"/>
          <w:szCs w:val="24"/>
          <w:u w:val="single"/>
        </w:rPr>
      </w:pPr>
      <w:r>
        <w:rPr>
          <w:rFonts w:eastAsia="Times New Roman" w:cs="Tahoma"/>
          <w:szCs w:val="24"/>
        </w:rPr>
        <w:t xml:space="preserve">The postholder </w:t>
      </w:r>
      <w:r w:rsidR="002F4EE0">
        <w:rPr>
          <w:rFonts w:eastAsia="Times New Roman" w:cs="Tahoma"/>
          <w:szCs w:val="24"/>
        </w:rPr>
        <w:t xml:space="preserve">must </w:t>
      </w:r>
      <w:r w:rsidR="00B971AF" w:rsidRPr="009A2C71">
        <w:rPr>
          <w:rFonts w:eastAsia="Times New Roman" w:cs="Tahoma"/>
          <w:szCs w:val="24"/>
        </w:rPr>
        <w:t xml:space="preserve">be </w:t>
      </w:r>
      <w:r w:rsidR="002F4EE0">
        <w:rPr>
          <w:rFonts w:eastAsia="Times New Roman" w:cs="Tahoma"/>
          <w:szCs w:val="24"/>
        </w:rPr>
        <w:t xml:space="preserve">willing to travel </w:t>
      </w:r>
      <w:r w:rsidR="00B971AF" w:rsidRPr="009A2C71">
        <w:rPr>
          <w:rFonts w:eastAsia="Times New Roman" w:cs="Tahoma"/>
          <w:szCs w:val="24"/>
        </w:rPr>
        <w:t xml:space="preserve">to attend </w:t>
      </w:r>
      <w:r w:rsidR="002F4EE0">
        <w:rPr>
          <w:rFonts w:eastAsia="Times New Roman" w:cs="Tahoma"/>
          <w:szCs w:val="24"/>
        </w:rPr>
        <w:t xml:space="preserve">monthly </w:t>
      </w:r>
      <w:r w:rsidR="00B971AF" w:rsidRPr="009A2C71">
        <w:rPr>
          <w:rFonts w:eastAsia="Times New Roman" w:cs="Tahoma"/>
          <w:szCs w:val="24"/>
        </w:rPr>
        <w:t xml:space="preserve">staff meetings </w:t>
      </w:r>
      <w:r w:rsidR="002F4EE0">
        <w:rPr>
          <w:rFonts w:eastAsia="Times New Roman" w:cs="Tahoma"/>
          <w:szCs w:val="24"/>
        </w:rPr>
        <w:t>a</w:t>
      </w:r>
      <w:r w:rsidR="00B971AF" w:rsidRPr="009A2C71">
        <w:rPr>
          <w:rFonts w:eastAsia="Times New Roman" w:cs="Tahoma"/>
          <w:szCs w:val="24"/>
        </w:rPr>
        <w:t>nd participate fully in all team activ</w:t>
      </w:r>
      <w:r>
        <w:rPr>
          <w:rFonts w:eastAsia="Times New Roman" w:cs="Tahoma"/>
          <w:szCs w:val="24"/>
        </w:rPr>
        <w:t>i</w:t>
      </w:r>
      <w:r w:rsidR="00B971AF" w:rsidRPr="009A2C71">
        <w:rPr>
          <w:rFonts w:eastAsia="Times New Roman" w:cs="Tahoma"/>
          <w:szCs w:val="24"/>
        </w:rPr>
        <w:t>t</w:t>
      </w:r>
      <w:r>
        <w:rPr>
          <w:rFonts w:eastAsia="Times New Roman" w:cs="Tahoma"/>
          <w:szCs w:val="24"/>
        </w:rPr>
        <w:t>i</w:t>
      </w:r>
      <w:r w:rsidR="00B971AF" w:rsidRPr="009A2C71">
        <w:rPr>
          <w:rFonts w:eastAsia="Times New Roman" w:cs="Tahoma"/>
          <w:szCs w:val="24"/>
        </w:rPr>
        <w:t>es</w:t>
      </w:r>
      <w:r>
        <w:rPr>
          <w:rFonts w:eastAsia="Times New Roman" w:cs="Tahoma"/>
          <w:szCs w:val="24"/>
        </w:rPr>
        <w:t>,</w:t>
      </w:r>
      <w:r w:rsidR="00B971AF" w:rsidRPr="009A2C71">
        <w:rPr>
          <w:rFonts w:eastAsia="Times New Roman" w:cs="Tahoma"/>
          <w:szCs w:val="24"/>
        </w:rPr>
        <w:t xml:space="preserve"> </w:t>
      </w:r>
      <w:r>
        <w:rPr>
          <w:rFonts w:eastAsia="Times New Roman" w:cs="Tahoma"/>
          <w:szCs w:val="24"/>
        </w:rPr>
        <w:t xml:space="preserve">including </w:t>
      </w:r>
      <w:r w:rsidR="00B971AF" w:rsidRPr="009A2C71">
        <w:rPr>
          <w:rFonts w:eastAsia="Times New Roman" w:cs="Tahoma"/>
          <w:szCs w:val="24"/>
        </w:rPr>
        <w:t>visits, training</w:t>
      </w:r>
      <w:r>
        <w:rPr>
          <w:rFonts w:eastAsia="Times New Roman" w:cs="Tahoma"/>
          <w:szCs w:val="24"/>
        </w:rPr>
        <w:t xml:space="preserve"> and</w:t>
      </w:r>
      <w:r w:rsidR="00B971AF" w:rsidRPr="009A2C71">
        <w:rPr>
          <w:rFonts w:eastAsia="Times New Roman" w:cs="Tahoma"/>
          <w:szCs w:val="24"/>
        </w:rPr>
        <w:t xml:space="preserve"> team building exercises. </w:t>
      </w:r>
    </w:p>
    <w:p w:rsidR="0093308F" w:rsidRPr="0093308F" w:rsidRDefault="0093308F" w:rsidP="00AB3F46">
      <w:pPr>
        <w:autoSpaceDE w:val="0"/>
        <w:autoSpaceDN w:val="0"/>
        <w:adjustRightInd w:val="0"/>
        <w:spacing w:after="120" w:line="240" w:lineRule="auto"/>
        <w:jc w:val="both"/>
        <w:rPr>
          <w:rFonts w:eastAsia="Arial" w:cs="Arial"/>
          <w:bCs/>
          <w:u w:val="single"/>
        </w:rPr>
      </w:pPr>
      <w:r w:rsidRPr="0093308F">
        <w:rPr>
          <w:rFonts w:eastAsia="Arial" w:cs="Arial"/>
          <w:bCs/>
          <w:u w:val="single"/>
        </w:rPr>
        <w:t>Genuine Occupational Requirement</w:t>
      </w:r>
    </w:p>
    <w:p w:rsidR="0093308F" w:rsidRPr="0093308F" w:rsidRDefault="0093308F" w:rsidP="00AB3F46">
      <w:pPr>
        <w:spacing w:after="0" w:line="240" w:lineRule="auto"/>
        <w:contextualSpacing/>
        <w:jc w:val="both"/>
        <w:rPr>
          <w:rFonts w:eastAsia="Arial" w:cs="Times New Roman"/>
          <w:bCs/>
          <w:szCs w:val="24"/>
        </w:rPr>
      </w:pPr>
      <w:r>
        <w:rPr>
          <w:rFonts w:eastAsia="Arial" w:cs="Times New Roman"/>
          <w:bCs/>
          <w:szCs w:val="24"/>
        </w:rPr>
        <w:t xml:space="preserve">Due to the nature </w:t>
      </w:r>
      <w:r w:rsidRPr="0093308F">
        <w:rPr>
          <w:rFonts w:eastAsia="Arial" w:cs="Times New Roman"/>
          <w:bCs/>
          <w:szCs w:val="24"/>
        </w:rPr>
        <w:t>and strategic influence of th</w:t>
      </w:r>
      <w:r>
        <w:rPr>
          <w:rFonts w:eastAsia="Arial" w:cs="Times New Roman"/>
          <w:bCs/>
          <w:szCs w:val="24"/>
        </w:rPr>
        <w:t xml:space="preserve">is </w:t>
      </w:r>
      <w:r w:rsidRPr="0093308F">
        <w:rPr>
          <w:rFonts w:eastAsia="Arial" w:cs="Times New Roman"/>
          <w:bCs/>
          <w:szCs w:val="24"/>
        </w:rPr>
        <w:t>role, we believe that there is a Genuine Occupational Requirement (GOR) for this role to be fulfilled by a practicing and committed Christian believer. The profile and significant impact that we expect this role will achieve both within GOD TV (in terms of organisational ethos) and with external stakeholders</w:t>
      </w:r>
      <w:r>
        <w:rPr>
          <w:rFonts w:eastAsia="Arial" w:cs="Times New Roman"/>
          <w:bCs/>
          <w:szCs w:val="24"/>
        </w:rPr>
        <w:t>,</w:t>
      </w:r>
      <w:r w:rsidRPr="0093308F">
        <w:rPr>
          <w:rFonts w:eastAsia="Arial" w:cs="Times New Roman"/>
          <w:bCs/>
          <w:szCs w:val="24"/>
        </w:rPr>
        <w:t xml:space="preserve"> justifies and supports this GOR. Should you have any questions or concerns regard</w:t>
      </w:r>
      <w:r w:rsidR="00E15068">
        <w:rPr>
          <w:rFonts w:eastAsia="Arial" w:cs="Times New Roman"/>
          <w:bCs/>
          <w:szCs w:val="24"/>
        </w:rPr>
        <w:t>ing</w:t>
      </w:r>
      <w:r w:rsidRPr="0093308F">
        <w:rPr>
          <w:rFonts w:eastAsia="Arial" w:cs="Times New Roman"/>
          <w:bCs/>
          <w:szCs w:val="24"/>
        </w:rPr>
        <w:t xml:space="preserve"> this matter please do not hesitate to contact </w:t>
      </w:r>
      <w:r w:rsidR="00C75659">
        <w:rPr>
          <w:rFonts w:eastAsia="Arial" w:cs="Times New Roman"/>
          <w:bCs/>
          <w:szCs w:val="24"/>
        </w:rPr>
        <w:t>us</w:t>
      </w:r>
      <w:r w:rsidRPr="0093308F">
        <w:rPr>
          <w:rFonts w:eastAsia="Arial" w:cs="Times New Roman"/>
          <w:bCs/>
          <w:szCs w:val="24"/>
        </w:rPr>
        <w:t>.  </w:t>
      </w:r>
    </w:p>
    <w:p w:rsidR="00A82724" w:rsidRDefault="00A82724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82724" w:rsidRDefault="00A82724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3BA9" w:rsidRDefault="00AA3BA9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3BA9" w:rsidRDefault="00AA3BA9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3BA9" w:rsidRDefault="00AA3BA9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3BA9" w:rsidRDefault="00AA3BA9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3BA9" w:rsidRDefault="00AA3BA9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3BA9" w:rsidRDefault="00AA3BA9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A3BA9" w:rsidRDefault="00AA3BA9" w:rsidP="00AB3F46">
      <w:pPr>
        <w:spacing w:line="240" w:lineRule="auto"/>
        <w:ind w:left="-131" w:firstLine="131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E7735" w:rsidRPr="007E7735" w:rsidRDefault="00C75659" w:rsidP="000D42E7">
      <w:pPr>
        <w:ind w:left="-131" w:firstLine="131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Pe</w:t>
      </w:r>
      <w:r w:rsidR="007E7735" w:rsidRPr="007E7735">
        <w:rPr>
          <w:rFonts w:ascii="Calibri" w:eastAsia="Calibri" w:hAnsi="Calibri" w:cs="Times New Roman"/>
          <w:b/>
          <w:sz w:val="24"/>
          <w:szCs w:val="24"/>
          <w:u w:val="single"/>
        </w:rPr>
        <w:t>rson Specification</w:t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  <w:t xml:space="preserve">       </w:t>
      </w:r>
      <w:r w:rsidR="003134C0">
        <w:rPr>
          <w:rFonts w:ascii="Calibri" w:eastAsia="Calibri" w:hAnsi="Calibri" w:cs="Times New Roman"/>
          <w:b/>
          <w:sz w:val="24"/>
          <w:szCs w:val="24"/>
        </w:rPr>
        <w:tab/>
        <w:t xml:space="preserve">     </w:t>
      </w:r>
      <w:r w:rsidR="003134C0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="00AA3BA9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="00AA3BA9">
        <w:rPr>
          <w:rFonts w:ascii="Calibri" w:eastAsia="Calibri" w:hAnsi="Calibri" w:cs="Times New Roman"/>
          <w:b/>
          <w:sz w:val="24"/>
          <w:szCs w:val="24"/>
          <w:u w:val="single"/>
        </w:rPr>
        <w:t>June</w:t>
      </w:r>
      <w:r w:rsidR="003F155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5B2190">
        <w:rPr>
          <w:rFonts w:ascii="Calibri" w:eastAsia="Calibri" w:hAnsi="Calibri" w:cs="Times New Roman"/>
          <w:b/>
          <w:sz w:val="24"/>
          <w:szCs w:val="24"/>
          <w:u w:val="single"/>
        </w:rPr>
        <w:t>20</w:t>
      </w:r>
      <w:r w:rsidR="00AA3BA9">
        <w:rPr>
          <w:rFonts w:ascii="Calibri" w:eastAsia="Calibri" w:hAnsi="Calibri" w:cs="Times New Roman"/>
          <w:b/>
          <w:sz w:val="24"/>
          <w:szCs w:val="24"/>
          <w:u w:val="single"/>
        </w:rPr>
        <w:t>20</w:t>
      </w:r>
    </w:p>
    <w:p w:rsidR="007E7735" w:rsidRPr="007E7735" w:rsidRDefault="00BC568B" w:rsidP="007E7735">
      <w:pPr>
        <w:ind w:left="-851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Partnership Co-ordinator</w:t>
      </w:r>
      <w:r w:rsidR="0053523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(Junior</w:t>
      </w:r>
      <w:r w:rsidR="00AA3BA9">
        <w:rPr>
          <w:rFonts w:ascii="Calibri" w:eastAsia="Calibri" w:hAnsi="Calibri" w:cs="Times New Roman"/>
          <w:b/>
          <w:sz w:val="24"/>
          <w:szCs w:val="24"/>
          <w:u w:val="single"/>
        </w:rPr>
        <w:t>/Mid</w:t>
      </w:r>
      <w:r w:rsidR="0053523E">
        <w:rPr>
          <w:rFonts w:ascii="Calibri" w:eastAsia="Calibri" w:hAnsi="Calibri" w:cs="Times New Roman"/>
          <w:b/>
          <w:sz w:val="24"/>
          <w:szCs w:val="24"/>
          <w:u w:val="single"/>
        </w:rPr>
        <w:t>)</w:t>
      </w:r>
    </w:p>
    <w:tbl>
      <w:tblPr>
        <w:tblW w:w="11199" w:type="dxa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3402"/>
        <w:gridCol w:w="1842"/>
      </w:tblGrid>
      <w:tr w:rsidR="007E7735" w:rsidRPr="007E7735" w:rsidTr="003134C0">
        <w:trPr>
          <w:cantSplit/>
          <w:trHeight w:val="470"/>
          <w:tblHeader/>
        </w:trPr>
        <w:tc>
          <w:tcPr>
            <w:tcW w:w="2127" w:type="dxa"/>
          </w:tcPr>
          <w:p w:rsidR="007E7735" w:rsidRPr="007E7735" w:rsidRDefault="007E7735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828" w:type="dxa"/>
          </w:tcPr>
          <w:p w:rsidR="007E7735" w:rsidRPr="007E7735" w:rsidRDefault="007E7735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:rsidR="007E7735" w:rsidRPr="007E7735" w:rsidRDefault="007E7735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DESIRABLE</w:t>
            </w:r>
          </w:p>
        </w:tc>
        <w:tc>
          <w:tcPr>
            <w:tcW w:w="1842" w:type="dxa"/>
          </w:tcPr>
          <w:p w:rsidR="007E7735" w:rsidRPr="007E7735" w:rsidRDefault="007E7735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IDENTIFIED</w:t>
            </w:r>
          </w:p>
        </w:tc>
      </w:tr>
      <w:tr w:rsidR="007E7735" w:rsidRPr="007E7735" w:rsidTr="001E7A0F">
        <w:trPr>
          <w:cantSplit/>
          <w:trHeight w:val="3186"/>
        </w:trPr>
        <w:tc>
          <w:tcPr>
            <w:tcW w:w="2127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</w:t>
            </w:r>
          </w:p>
        </w:tc>
        <w:tc>
          <w:tcPr>
            <w:tcW w:w="3828" w:type="dxa"/>
          </w:tcPr>
          <w:p w:rsidR="00653457" w:rsidRPr="00653457" w:rsidRDefault="00965F54" w:rsidP="00653457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General administration experience in an office environment</w:t>
            </w:r>
          </w:p>
        </w:tc>
        <w:tc>
          <w:tcPr>
            <w:tcW w:w="3402" w:type="dxa"/>
          </w:tcPr>
          <w:p w:rsidR="008428B0" w:rsidRPr="00AB3F46" w:rsidRDefault="008428B0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Experience of working </w:t>
            </w:r>
            <w:r w:rsidR="003134C0" w:rsidRPr="00AB3F46">
              <w:rPr>
                <w:rFonts w:eastAsia="Calibri" w:cs="Times New Roman"/>
                <w:sz w:val="20"/>
                <w:szCs w:val="20"/>
              </w:rPr>
              <w:t>within a fundraising environment</w:t>
            </w:r>
          </w:p>
          <w:p w:rsidR="00763CC9" w:rsidRDefault="00763CC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Experience of home-based working </w:t>
            </w: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Default="00763CC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763CC9">
              <w:rPr>
                <w:rFonts w:eastAsia="Calibri" w:cs="Times New Roman"/>
                <w:sz w:val="20"/>
                <w:szCs w:val="20"/>
              </w:rPr>
              <w:t>Experience within either a ministry/church or call centre/sales environment</w:t>
            </w:r>
          </w:p>
          <w:p w:rsidR="00763CC9" w:rsidRPr="00AB3F46" w:rsidRDefault="00763CC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63CC9" w:rsidP="0093469D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 client/partner engagement</w:t>
            </w:r>
          </w:p>
        </w:tc>
        <w:tc>
          <w:tcPr>
            <w:tcW w:w="1842" w:type="dxa"/>
          </w:tcPr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3134C0" w:rsidRPr="00AB3F46" w:rsidRDefault="003134C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Application Form</w:t>
            </w:r>
            <w:r w:rsidR="0093469D"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653457">
              <w:rPr>
                <w:rFonts w:eastAsia="Calibri" w:cs="Times New Roman"/>
                <w:sz w:val="20"/>
                <w:szCs w:val="20"/>
              </w:rPr>
              <w:t>and interview</w:t>
            </w:r>
          </w:p>
          <w:p w:rsidR="003134C0" w:rsidRPr="00AB3F46" w:rsidRDefault="003134C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63CC9" w:rsidRDefault="00763CC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653457" w:rsidRPr="00653457" w:rsidRDefault="007E7735" w:rsidP="00653457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Application Form</w:t>
            </w:r>
            <w:r w:rsidR="0093469D" w:rsidRPr="00AB3F46">
              <w:rPr>
                <w:rFonts w:eastAsia="Calibri" w:cs="Times New Roman"/>
                <w:sz w:val="20"/>
                <w:szCs w:val="20"/>
              </w:rPr>
              <w:t xml:space="preserve"> and interview</w:t>
            </w:r>
          </w:p>
        </w:tc>
      </w:tr>
      <w:tr w:rsidR="007E7735" w:rsidRPr="007E7735" w:rsidTr="001E7A0F">
        <w:trPr>
          <w:trHeight w:val="4819"/>
        </w:trPr>
        <w:tc>
          <w:tcPr>
            <w:tcW w:w="2127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Specialist Knowledge and Skills</w:t>
            </w:r>
          </w:p>
        </w:tc>
        <w:tc>
          <w:tcPr>
            <w:tcW w:w="3828" w:type="dxa"/>
          </w:tcPr>
          <w:p w:rsidR="00DC2FF2" w:rsidRDefault="00DC2FF2" w:rsidP="00DC2FF2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Knowledge of the mission and vision of the organisation  </w:t>
            </w:r>
          </w:p>
          <w:p w:rsidR="00DC2FF2" w:rsidRPr="00AB3F46" w:rsidRDefault="00DC2FF2" w:rsidP="00DC2FF2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965F5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Polite telephone manner </w:t>
            </w:r>
          </w:p>
          <w:p w:rsidR="00965F54" w:rsidRPr="00AB3F46" w:rsidRDefault="00965F54" w:rsidP="00965F5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3469D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Ability to build relationships with partners </w:t>
            </w:r>
          </w:p>
          <w:p w:rsidR="00965F54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Desire to further the Kingdom specifically through finance</w:t>
            </w:r>
          </w:p>
          <w:p w:rsidR="00965F54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3134C0" w:rsidRDefault="003134C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Excellent organisational skills</w:t>
            </w:r>
          </w:p>
          <w:p w:rsidR="008014BB" w:rsidRPr="00AB3F46" w:rsidRDefault="008014BB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965F5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Willingness and confidence to pray with callers as required </w:t>
            </w:r>
          </w:p>
          <w:p w:rsidR="00965F54" w:rsidRPr="00AB3F46" w:rsidRDefault="00965F54" w:rsidP="00965F5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965F5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Computer literate to a good level including working knowledge of Microsoft Office applications </w:t>
            </w:r>
          </w:p>
          <w:p w:rsidR="003134C0" w:rsidRPr="00AB3F46" w:rsidRDefault="003134C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of, and sufficiently motivated to, begin and complete work to appropriate deadlines and to prioritise own workload</w:t>
            </w:r>
          </w:p>
          <w:p w:rsidR="00D25CDE" w:rsidRPr="00AB3F46" w:rsidRDefault="00D25CDE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D25CDE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83AF0" w:rsidRDefault="00F83AF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83AF0">
              <w:rPr>
                <w:rFonts w:eastAsia="Calibri" w:cs="Times New Roman"/>
                <w:sz w:val="20"/>
                <w:szCs w:val="20"/>
              </w:rPr>
              <w:t>D</w:t>
            </w:r>
            <w:r>
              <w:rPr>
                <w:rFonts w:eastAsia="Calibri" w:cs="Times New Roman"/>
                <w:sz w:val="20"/>
                <w:szCs w:val="20"/>
              </w:rPr>
              <w:t>esire to develop a career in fundraising</w:t>
            </w:r>
          </w:p>
          <w:p w:rsidR="00F83AF0" w:rsidRPr="00AB3F46" w:rsidRDefault="00F83AF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Default="00393B12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Knowledge of General Data Protection R</w:t>
            </w:r>
            <w:r w:rsidR="007E7735" w:rsidRPr="00AB3F46">
              <w:rPr>
                <w:rFonts w:eastAsia="Calibri" w:cs="Times New Roman"/>
                <w:sz w:val="20"/>
                <w:szCs w:val="20"/>
              </w:rPr>
              <w:t>egulations</w:t>
            </w:r>
          </w:p>
          <w:p w:rsidR="00F83AF0" w:rsidRDefault="00F83AF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AA3BA9" w:rsidRPr="00AB3F46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>Able to think strategically and improve upon processes and procedures</w:t>
            </w:r>
          </w:p>
          <w:p w:rsidR="007E7735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>Ability to apply good governance and best practice</w:t>
            </w: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AA3BA9" w:rsidRPr="00AB3F46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>Ability to conceptualise, innovate, plan and execute ideas</w:t>
            </w:r>
          </w:p>
        </w:tc>
        <w:tc>
          <w:tcPr>
            <w:tcW w:w="1842" w:type="dxa"/>
          </w:tcPr>
          <w:p w:rsidR="00DC2FF2" w:rsidRPr="00DC2FF2" w:rsidRDefault="00DC2FF2" w:rsidP="00DC2FF2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DC2FF2">
              <w:rPr>
                <w:rFonts w:eastAsia="Calibri" w:cs="Times New Roman"/>
                <w:sz w:val="20"/>
                <w:szCs w:val="20"/>
              </w:rPr>
              <w:t>Application Form</w:t>
            </w:r>
          </w:p>
          <w:p w:rsidR="00DC2FF2" w:rsidRDefault="00DC2FF2" w:rsidP="00DC2FF2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DC2FF2">
              <w:rPr>
                <w:rFonts w:eastAsia="Calibri" w:cs="Times New Roman"/>
                <w:sz w:val="20"/>
                <w:szCs w:val="20"/>
              </w:rPr>
              <w:t>and Interview</w:t>
            </w:r>
          </w:p>
          <w:p w:rsidR="00DC2FF2" w:rsidRDefault="00DC2FF2" w:rsidP="00DC2FF2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DC2FF2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AB3F46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965F54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Application Form</w:t>
            </w:r>
          </w:p>
          <w:p w:rsidR="00965F54" w:rsidRPr="00AB3F46" w:rsidRDefault="00965F54" w:rsidP="00965F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and Interview</w:t>
            </w:r>
          </w:p>
          <w:p w:rsidR="001D6CC8" w:rsidRPr="00AB3F46" w:rsidRDefault="001D6CC8" w:rsidP="00AB3F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D25CDE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D25CDE" w:rsidRPr="00AB3F46" w:rsidRDefault="00D25CDE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AB3F46" w:rsidRDefault="00AB3F46" w:rsidP="00AB3F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C55F43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Application form and </w:t>
            </w:r>
            <w:r w:rsidR="00D25CDE"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965F54" w:rsidRPr="00AB3F46" w:rsidRDefault="00965F54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965F54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Application Form and </w:t>
            </w:r>
            <w:r w:rsidR="00D25CDE"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3134C0" w:rsidRPr="00AB3F46" w:rsidRDefault="003134C0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3134C0" w:rsidRPr="00AB3F46" w:rsidRDefault="003134C0" w:rsidP="008428B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7735" w:rsidRPr="007E7735" w:rsidTr="003134C0">
        <w:trPr>
          <w:trHeight w:val="3347"/>
        </w:trPr>
        <w:tc>
          <w:tcPr>
            <w:tcW w:w="2127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Interpersonal Skills</w:t>
            </w: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Must be able to gain credibility amongst managers, colleagues and other employees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Excellent communication skills, both written and verbal, especially face-to-face and on the telephone 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Values diversity, respecting and drawing on colleagues’ different perspectives, skills, experience and knowledge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Ability to work well as part of a team</w:t>
            </w:r>
          </w:p>
        </w:tc>
        <w:tc>
          <w:tcPr>
            <w:tcW w:w="3402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AB3F46">
            <w:pPr>
              <w:spacing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7E7735" w:rsidRPr="007E7735" w:rsidTr="00D25CDE">
        <w:trPr>
          <w:cantSplit/>
          <w:trHeight w:val="2937"/>
        </w:trPr>
        <w:tc>
          <w:tcPr>
            <w:tcW w:w="2127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lastRenderedPageBreak/>
              <w:t>Disposition/Attitude</w:t>
            </w:r>
          </w:p>
        </w:tc>
        <w:tc>
          <w:tcPr>
            <w:tcW w:w="3828" w:type="dxa"/>
          </w:tcPr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Fully supports the vision and mandate of GOD TV 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BF3776" w:rsidRPr="00AB3F46" w:rsidRDefault="00BF3776" w:rsidP="00BF3776">
            <w:pPr>
              <w:spacing w:after="0" w:line="240" w:lineRule="auto"/>
              <w:rPr>
                <w:rFonts w:eastAsia="Arial" w:cs="Times New Roman"/>
                <w:sz w:val="20"/>
                <w:szCs w:val="20"/>
              </w:rPr>
            </w:pPr>
            <w:r w:rsidRPr="00AB3F46">
              <w:rPr>
                <w:rFonts w:eastAsia="Arial" w:cs="Times New Roman"/>
                <w:sz w:val="20"/>
                <w:szCs w:val="20"/>
              </w:rPr>
              <w:t>Holds their Christian fa</w:t>
            </w:r>
            <w:r w:rsidR="00AB5CD0" w:rsidRPr="00AB3F46">
              <w:rPr>
                <w:rFonts w:eastAsia="Arial" w:cs="Times New Roman"/>
                <w:sz w:val="20"/>
                <w:szCs w:val="20"/>
              </w:rPr>
              <w:t>ith at the heart of all they do</w:t>
            </w:r>
          </w:p>
          <w:p w:rsidR="00BF3776" w:rsidRPr="00AB3F46" w:rsidRDefault="00BF3776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Willingness and ability to work within  Christian ethos and principles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Pro-active and happy to support others with a ‘can-do’ attitude 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Resilient, patient and personable</w:t>
            </w:r>
          </w:p>
          <w:p w:rsidR="00965F54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Consistent and reliable</w:t>
            </w:r>
          </w:p>
          <w:p w:rsidR="00965F54" w:rsidRPr="00AB3F46" w:rsidRDefault="00965F54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Willing to undertake training as required</w:t>
            </w:r>
          </w:p>
          <w:p w:rsidR="00D25CDE" w:rsidRPr="00AB3F46" w:rsidRDefault="00D25CDE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3652D" w:rsidRPr="00AB3F46" w:rsidRDefault="0073652D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965F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BF3776" w:rsidRPr="00AB3F46" w:rsidRDefault="00BF3776" w:rsidP="00965F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BF3776" w:rsidRPr="00AB3F46" w:rsidRDefault="00BF3776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965F54" w:rsidRPr="00AB3F46" w:rsidRDefault="00965F54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965F54" w:rsidRPr="00AB3F46" w:rsidRDefault="00965F54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965F54" w:rsidRPr="00AB3F46" w:rsidRDefault="00965F54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7E7735" w:rsidRPr="007E7735" w:rsidTr="003134C0">
        <w:trPr>
          <w:cantSplit/>
        </w:trPr>
        <w:tc>
          <w:tcPr>
            <w:tcW w:w="2127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Role Expectations  </w:t>
            </w:r>
          </w:p>
        </w:tc>
        <w:tc>
          <w:tcPr>
            <w:tcW w:w="3828" w:type="dxa"/>
          </w:tcPr>
          <w:p w:rsidR="00AA3BA9" w:rsidRDefault="00AA3BA9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>Ability to meet and exceed targets</w:t>
            </w:r>
          </w:p>
          <w:p w:rsidR="00AA3BA9" w:rsidRDefault="00AA3BA9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8428B0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Able to work flexibly</w:t>
            </w:r>
            <w:r w:rsidR="007E7735" w:rsidRPr="00AB3F46">
              <w:rPr>
                <w:rFonts w:eastAsia="Calibri" w:cs="Times New Roman"/>
                <w:sz w:val="20"/>
                <w:szCs w:val="20"/>
              </w:rPr>
              <w:t xml:space="preserve"> and be adaptable to the needs of the organisation</w:t>
            </w:r>
            <w:r w:rsidR="00D25CDE"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965F54" w:rsidRPr="00AB3F46" w:rsidRDefault="00965F54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D25CDE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Able to work well under pressure</w:t>
            </w:r>
          </w:p>
          <w:p w:rsidR="00D25CDE" w:rsidRPr="00AB3F46" w:rsidRDefault="00D25CDE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Default="00D25CDE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Willing to support various positions and teams within the Ministry</w:t>
            </w:r>
          </w:p>
          <w:p w:rsidR="002F4EE0" w:rsidRDefault="002F4EE0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2F4EE0" w:rsidRPr="00AB3F46" w:rsidRDefault="002F4EE0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Willingness to travel for training, events and meetings</w:t>
            </w:r>
          </w:p>
          <w:p w:rsidR="00D25CDE" w:rsidRPr="00AB3F46" w:rsidRDefault="00D25CDE" w:rsidP="00D25CD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AA3BA9" w:rsidRDefault="00AA3BA9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Pr="00AB3F46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D25CDE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D25CDE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D25CDE" w:rsidRPr="00AB3F46" w:rsidRDefault="00D25CDE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D25CDE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D25CDE" w:rsidRPr="00AB3F46" w:rsidRDefault="00D25CDE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:rsidR="007E7735" w:rsidRDefault="007E7735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:rsidR="002F4EE0" w:rsidRPr="00AB3F46" w:rsidRDefault="002F4EE0" w:rsidP="007E7735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7E7735" w:rsidRPr="007E7735" w:rsidTr="003134C0">
        <w:trPr>
          <w:cantSplit/>
          <w:trHeight w:val="623"/>
        </w:trPr>
        <w:tc>
          <w:tcPr>
            <w:tcW w:w="2127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Qualifications</w:t>
            </w:r>
          </w:p>
        </w:tc>
        <w:tc>
          <w:tcPr>
            <w:tcW w:w="3828" w:type="dxa"/>
          </w:tcPr>
          <w:p w:rsidR="007E7735" w:rsidRPr="00AB3F46" w:rsidRDefault="007E7735" w:rsidP="00D25CDE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Educated to GCSE level or equivalent </w:t>
            </w:r>
          </w:p>
        </w:tc>
        <w:tc>
          <w:tcPr>
            <w:tcW w:w="3402" w:type="dxa"/>
          </w:tcPr>
          <w:p w:rsidR="007E7735" w:rsidRPr="00AB3F46" w:rsidRDefault="007E7735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7735" w:rsidRPr="00AB3F46" w:rsidRDefault="008428B0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Application Form</w:t>
            </w:r>
          </w:p>
        </w:tc>
      </w:tr>
    </w:tbl>
    <w:p w:rsidR="007E7735" w:rsidRPr="007E7735" w:rsidRDefault="007E7735" w:rsidP="003134C0">
      <w:pPr>
        <w:spacing w:after="0" w:line="240" w:lineRule="auto"/>
        <w:rPr>
          <w:rFonts w:ascii="Arial" w:eastAsia="Cambria" w:hAnsi="Arial" w:cs="Times New Roman"/>
          <w:b/>
          <w:sz w:val="28"/>
          <w:szCs w:val="24"/>
        </w:rPr>
      </w:pPr>
    </w:p>
    <w:sectPr w:rsidR="007E7735" w:rsidRPr="007E7735" w:rsidSect="003134C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BE"/>
    <w:multiLevelType w:val="hybridMultilevel"/>
    <w:tmpl w:val="2F74C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45AD"/>
    <w:multiLevelType w:val="hybridMultilevel"/>
    <w:tmpl w:val="7EAE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94D"/>
    <w:multiLevelType w:val="hybridMultilevel"/>
    <w:tmpl w:val="6760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6185"/>
    <w:multiLevelType w:val="hybridMultilevel"/>
    <w:tmpl w:val="F196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814D9"/>
    <w:multiLevelType w:val="hybridMultilevel"/>
    <w:tmpl w:val="EB6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5312"/>
    <w:multiLevelType w:val="hybridMultilevel"/>
    <w:tmpl w:val="325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DAF"/>
    <w:multiLevelType w:val="hybridMultilevel"/>
    <w:tmpl w:val="5F2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BB9"/>
    <w:multiLevelType w:val="hybridMultilevel"/>
    <w:tmpl w:val="204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B4A3E"/>
    <w:multiLevelType w:val="hybridMultilevel"/>
    <w:tmpl w:val="C180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3E19"/>
    <w:multiLevelType w:val="hybridMultilevel"/>
    <w:tmpl w:val="013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01F26"/>
    <w:multiLevelType w:val="hybridMultilevel"/>
    <w:tmpl w:val="6F9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63881"/>
    <w:multiLevelType w:val="hybridMultilevel"/>
    <w:tmpl w:val="EFEA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705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C682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D50D0"/>
    <w:multiLevelType w:val="hybridMultilevel"/>
    <w:tmpl w:val="0F7E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099"/>
    <w:multiLevelType w:val="hybridMultilevel"/>
    <w:tmpl w:val="790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108A"/>
    <w:multiLevelType w:val="hybridMultilevel"/>
    <w:tmpl w:val="F2146DDC"/>
    <w:lvl w:ilvl="0" w:tplc="1FF8ED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0611B"/>
    <w:multiLevelType w:val="hybridMultilevel"/>
    <w:tmpl w:val="311C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15ED1"/>
    <w:multiLevelType w:val="hybridMultilevel"/>
    <w:tmpl w:val="CC8E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B2CED"/>
    <w:multiLevelType w:val="hybridMultilevel"/>
    <w:tmpl w:val="7500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929E3"/>
    <w:multiLevelType w:val="hybridMultilevel"/>
    <w:tmpl w:val="23C0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B27A6"/>
    <w:multiLevelType w:val="hybridMultilevel"/>
    <w:tmpl w:val="9B660894"/>
    <w:lvl w:ilvl="0" w:tplc="3A7022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97D7D"/>
    <w:multiLevelType w:val="hybridMultilevel"/>
    <w:tmpl w:val="04E2B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5CC26E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0497D"/>
    <w:multiLevelType w:val="hybridMultilevel"/>
    <w:tmpl w:val="F190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913AC"/>
    <w:multiLevelType w:val="hybridMultilevel"/>
    <w:tmpl w:val="A7B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14AB2"/>
    <w:multiLevelType w:val="hybridMultilevel"/>
    <w:tmpl w:val="8D1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6272E"/>
    <w:multiLevelType w:val="hybridMultilevel"/>
    <w:tmpl w:val="7F1A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114"/>
    <w:multiLevelType w:val="hybridMultilevel"/>
    <w:tmpl w:val="F0E07980"/>
    <w:lvl w:ilvl="0" w:tplc="8192353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8">
    <w:nsid w:val="6F914B9B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485B5C"/>
    <w:multiLevelType w:val="hybridMultilevel"/>
    <w:tmpl w:val="280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22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29"/>
  </w:num>
  <w:num w:numId="15">
    <w:abstractNumId w:val="1"/>
  </w:num>
  <w:num w:numId="16">
    <w:abstractNumId w:val="9"/>
  </w:num>
  <w:num w:numId="17">
    <w:abstractNumId w:val="24"/>
  </w:num>
  <w:num w:numId="18">
    <w:abstractNumId w:val="17"/>
  </w:num>
  <w:num w:numId="19">
    <w:abstractNumId w:val="3"/>
  </w:num>
  <w:num w:numId="20">
    <w:abstractNumId w:val="8"/>
  </w:num>
  <w:num w:numId="21">
    <w:abstractNumId w:val="16"/>
  </w:num>
  <w:num w:numId="22">
    <w:abstractNumId w:val="21"/>
  </w:num>
  <w:num w:numId="23">
    <w:abstractNumId w:val="18"/>
  </w:num>
  <w:num w:numId="24">
    <w:abstractNumId w:val="23"/>
  </w:num>
  <w:num w:numId="25">
    <w:abstractNumId w:val="0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4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3A"/>
    <w:rsid w:val="00060F39"/>
    <w:rsid w:val="00064EC5"/>
    <w:rsid w:val="00082E34"/>
    <w:rsid w:val="000D2EEB"/>
    <w:rsid w:val="000D42E7"/>
    <w:rsid w:val="00155DCE"/>
    <w:rsid w:val="001606BA"/>
    <w:rsid w:val="00191066"/>
    <w:rsid w:val="00191D07"/>
    <w:rsid w:val="00194E7D"/>
    <w:rsid w:val="001B04FF"/>
    <w:rsid w:val="001B744A"/>
    <w:rsid w:val="001C302C"/>
    <w:rsid w:val="001D3033"/>
    <w:rsid w:val="001D6CC8"/>
    <w:rsid w:val="001E7A0F"/>
    <w:rsid w:val="00230694"/>
    <w:rsid w:val="00232E59"/>
    <w:rsid w:val="00245CA8"/>
    <w:rsid w:val="002774B1"/>
    <w:rsid w:val="0028065E"/>
    <w:rsid w:val="00296FFB"/>
    <w:rsid w:val="002D6567"/>
    <w:rsid w:val="002E37E8"/>
    <w:rsid w:val="002F4EE0"/>
    <w:rsid w:val="003134C0"/>
    <w:rsid w:val="00321067"/>
    <w:rsid w:val="003260F8"/>
    <w:rsid w:val="0034438D"/>
    <w:rsid w:val="00366BCA"/>
    <w:rsid w:val="00393B12"/>
    <w:rsid w:val="003D441B"/>
    <w:rsid w:val="003D685C"/>
    <w:rsid w:val="003D6946"/>
    <w:rsid w:val="003F1554"/>
    <w:rsid w:val="003F71F7"/>
    <w:rsid w:val="004046C3"/>
    <w:rsid w:val="00413C2E"/>
    <w:rsid w:val="0042063D"/>
    <w:rsid w:val="00440D8D"/>
    <w:rsid w:val="00474904"/>
    <w:rsid w:val="00474AE9"/>
    <w:rsid w:val="00480190"/>
    <w:rsid w:val="00490DF2"/>
    <w:rsid w:val="004A3955"/>
    <w:rsid w:val="004D2082"/>
    <w:rsid w:val="004E16B4"/>
    <w:rsid w:val="004F0A9D"/>
    <w:rsid w:val="00504D59"/>
    <w:rsid w:val="00511790"/>
    <w:rsid w:val="0053013C"/>
    <w:rsid w:val="0053523E"/>
    <w:rsid w:val="00547066"/>
    <w:rsid w:val="0056591D"/>
    <w:rsid w:val="0056716D"/>
    <w:rsid w:val="00573DA1"/>
    <w:rsid w:val="00585DBF"/>
    <w:rsid w:val="00595547"/>
    <w:rsid w:val="005A1A0F"/>
    <w:rsid w:val="005B2190"/>
    <w:rsid w:val="005C5D46"/>
    <w:rsid w:val="005D54C6"/>
    <w:rsid w:val="005E6DBF"/>
    <w:rsid w:val="0060147D"/>
    <w:rsid w:val="00602595"/>
    <w:rsid w:val="00614F28"/>
    <w:rsid w:val="00626891"/>
    <w:rsid w:val="00626F35"/>
    <w:rsid w:val="00642D8D"/>
    <w:rsid w:val="00646751"/>
    <w:rsid w:val="00653457"/>
    <w:rsid w:val="006648DE"/>
    <w:rsid w:val="00691208"/>
    <w:rsid w:val="006A3008"/>
    <w:rsid w:val="006A66A6"/>
    <w:rsid w:val="006B2865"/>
    <w:rsid w:val="006B5EA0"/>
    <w:rsid w:val="00713A53"/>
    <w:rsid w:val="00720ED3"/>
    <w:rsid w:val="0073436E"/>
    <w:rsid w:val="0073652D"/>
    <w:rsid w:val="00763CC9"/>
    <w:rsid w:val="00777C92"/>
    <w:rsid w:val="007D716A"/>
    <w:rsid w:val="007E35BF"/>
    <w:rsid w:val="007E7735"/>
    <w:rsid w:val="008014BB"/>
    <w:rsid w:val="00803DD6"/>
    <w:rsid w:val="008428B0"/>
    <w:rsid w:val="0084457A"/>
    <w:rsid w:val="00887937"/>
    <w:rsid w:val="00897FEB"/>
    <w:rsid w:val="008B5F21"/>
    <w:rsid w:val="008C3E6F"/>
    <w:rsid w:val="008D2A70"/>
    <w:rsid w:val="008D7BC0"/>
    <w:rsid w:val="008F26C8"/>
    <w:rsid w:val="00902125"/>
    <w:rsid w:val="009023B1"/>
    <w:rsid w:val="009035E8"/>
    <w:rsid w:val="009112BC"/>
    <w:rsid w:val="0093308F"/>
    <w:rsid w:val="0093469D"/>
    <w:rsid w:val="00936112"/>
    <w:rsid w:val="00942136"/>
    <w:rsid w:val="009568C8"/>
    <w:rsid w:val="00965F54"/>
    <w:rsid w:val="00982585"/>
    <w:rsid w:val="009922E4"/>
    <w:rsid w:val="009A2C71"/>
    <w:rsid w:val="009A3E3A"/>
    <w:rsid w:val="009A451B"/>
    <w:rsid w:val="009B4C17"/>
    <w:rsid w:val="00A1151E"/>
    <w:rsid w:val="00A24B44"/>
    <w:rsid w:val="00A473F3"/>
    <w:rsid w:val="00A54AC4"/>
    <w:rsid w:val="00A74E8A"/>
    <w:rsid w:val="00A82724"/>
    <w:rsid w:val="00AA3BA9"/>
    <w:rsid w:val="00AB3F46"/>
    <w:rsid w:val="00AB5CD0"/>
    <w:rsid w:val="00AF0BDF"/>
    <w:rsid w:val="00B03E52"/>
    <w:rsid w:val="00B16D19"/>
    <w:rsid w:val="00B357CD"/>
    <w:rsid w:val="00B605F6"/>
    <w:rsid w:val="00B77D38"/>
    <w:rsid w:val="00B91A07"/>
    <w:rsid w:val="00B971AF"/>
    <w:rsid w:val="00BB6344"/>
    <w:rsid w:val="00BC568B"/>
    <w:rsid w:val="00BE5DAF"/>
    <w:rsid w:val="00BF3776"/>
    <w:rsid w:val="00C3166E"/>
    <w:rsid w:val="00C513DC"/>
    <w:rsid w:val="00C55F43"/>
    <w:rsid w:val="00C739C3"/>
    <w:rsid w:val="00C75659"/>
    <w:rsid w:val="00C77849"/>
    <w:rsid w:val="00C80952"/>
    <w:rsid w:val="00CF144E"/>
    <w:rsid w:val="00CF5FD9"/>
    <w:rsid w:val="00D00B8E"/>
    <w:rsid w:val="00D21590"/>
    <w:rsid w:val="00D215BF"/>
    <w:rsid w:val="00D25CDE"/>
    <w:rsid w:val="00D27576"/>
    <w:rsid w:val="00D320BC"/>
    <w:rsid w:val="00D47AEB"/>
    <w:rsid w:val="00D53E41"/>
    <w:rsid w:val="00D74EAA"/>
    <w:rsid w:val="00DC2B87"/>
    <w:rsid w:val="00DC2FF2"/>
    <w:rsid w:val="00DD07C7"/>
    <w:rsid w:val="00DE71E5"/>
    <w:rsid w:val="00E15068"/>
    <w:rsid w:val="00E21038"/>
    <w:rsid w:val="00E25349"/>
    <w:rsid w:val="00E26296"/>
    <w:rsid w:val="00E264A9"/>
    <w:rsid w:val="00E3052A"/>
    <w:rsid w:val="00E310A8"/>
    <w:rsid w:val="00E430A6"/>
    <w:rsid w:val="00E647C8"/>
    <w:rsid w:val="00E830CE"/>
    <w:rsid w:val="00E87938"/>
    <w:rsid w:val="00E930CF"/>
    <w:rsid w:val="00E954B3"/>
    <w:rsid w:val="00EC1652"/>
    <w:rsid w:val="00ED31B5"/>
    <w:rsid w:val="00ED66E1"/>
    <w:rsid w:val="00F2583E"/>
    <w:rsid w:val="00F306B0"/>
    <w:rsid w:val="00F359ED"/>
    <w:rsid w:val="00F42A59"/>
    <w:rsid w:val="00F652E6"/>
    <w:rsid w:val="00F659E0"/>
    <w:rsid w:val="00F83AF0"/>
    <w:rsid w:val="00F94483"/>
    <w:rsid w:val="00F97353"/>
    <w:rsid w:val="00FA7488"/>
    <w:rsid w:val="00FB3E3F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3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9A3E3A"/>
    <w:rPr>
      <w:b/>
      <w:bCs/>
    </w:rPr>
  </w:style>
  <w:style w:type="character" w:styleId="Emphasis">
    <w:name w:val="Emphasis"/>
    <w:basedOn w:val="DefaultParagraphFont"/>
    <w:uiPriority w:val="20"/>
    <w:qFormat/>
    <w:rsid w:val="009B4C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3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9A3E3A"/>
    <w:rPr>
      <w:b/>
      <w:bCs/>
    </w:rPr>
  </w:style>
  <w:style w:type="character" w:styleId="Emphasis">
    <w:name w:val="Emphasis"/>
    <w:basedOn w:val="DefaultParagraphFont"/>
    <w:uiPriority w:val="20"/>
    <w:qFormat/>
    <w:rsid w:val="009B4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Nelson</dc:creator>
  <cp:lastModifiedBy>Rebekah King</cp:lastModifiedBy>
  <cp:revision>3</cp:revision>
  <cp:lastPrinted>2015-07-10T10:19:00Z</cp:lastPrinted>
  <dcterms:created xsi:type="dcterms:W3CDTF">2020-06-12T10:33:00Z</dcterms:created>
  <dcterms:modified xsi:type="dcterms:W3CDTF">2020-06-12T11:24:00Z</dcterms:modified>
</cp:coreProperties>
</file>